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590309372" w:edGrp="everyone"/>
              <w:r w:rsidR="003B0F87">
                <w:rPr>
                  <w:rFonts w:asciiTheme="majorHAnsi" w:hAnsiTheme="majorHAnsi"/>
                  <w:sz w:val="20"/>
                  <w:szCs w:val="20"/>
                </w:rPr>
                <w:t>FA24</w:t>
              </w:r>
              <w:permEnd w:id="159030937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243628113" w:edGrp="everyone"/>
    <w:p w:rsidR="00AF3758" w:rsidRPr="00592A95" w:rsidRDefault="002716E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A4A42">
            <w:rPr>
              <w:rFonts w:ascii="MS Gothic" w:eastAsia="MS Gothic" w:hAnsi="MS Gothic" w:hint="eastAsia"/>
            </w:rPr>
            <w:t>☒</w:t>
          </w:r>
        </w:sdtContent>
      </w:sdt>
      <w:permEnd w:id="24362811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277898329" w:edGrp="everyone"/>
    <w:p w:rsidR="001F5E9E" w:rsidRPr="001F5E9E" w:rsidRDefault="002716E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7789832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716E9"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95646340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46340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396786176"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678617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716E9"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6531662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5316620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4605017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050172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716E9"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5263658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2636581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0590629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06298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716E9"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0582168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821681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8540699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406996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716E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357580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575808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93362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33621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716E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406900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06900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272519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725199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716E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140681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406815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2555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5559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716E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043897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043897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102597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025977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716E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624186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24186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02975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29758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32605822" w:edGrp="everyone" w:displacedByCustomXml="prev"/>
        <w:p w:rsidR="006E6FEC" w:rsidRDefault="00F332B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Lauren Schack Clark, </w:t>
          </w:r>
          <w:hyperlink r:id="rId9" w:history="1">
            <w:r w:rsidRPr="00AD0453">
              <w:rPr>
                <w:rStyle w:val="Hyperlink"/>
                <w:rFonts w:asciiTheme="majorHAnsi" w:hAnsiTheme="majorHAnsi" w:cs="Arial"/>
                <w:sz w:val="20"/>
                <w:szCs w:val="20"/>
              </w:rPr>
              <w:t>lsclark@astate.edu</w:t>
            </w:r>
          </w:hyperlink>
          <w:r>
            <w:rPr>
              <w:rFonts w:asciiTheme="majorHAnsi" w:hAnsiTheme="majorHAnsi" w:cs="Arial"/>
              <w:sz w:val="20"/>
              <w:szCs w:val="20"/>
            </w:rPr>
            <w:t>; 870-680-8029</w:t>
          </w:r>
        </w:p>
        <w:permEnd w:id="332605822"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347021787" w:edGrp="everyone" w:displacedByCustomXml="prev"/>
        <w:p w:rsidR="002E3FC9" w:rsidRDefault="006971D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Several typographical errors in Music section of bulletin.  </w:t>
          </w:r>
          <w:r w:rsidR="00F332B4">
            <w:rPr>
              <w:rFonts w:asciiTheme="majorHAnsi" w:hAnsiTheme="majorHAnsi" w:cs="Arial"/>
              <w:sz w:val="20"/>
              <w:szCs w:val="20"/>
            </w:rPr>
            <w:t xml:space="preserve">See corrections </w:t>
          </w:r>
          <w:r>
            <w:rPr>
              <w:rFonts w:asciiTheme="majorHAnsi" w:hAnsiTheme="majorHAnsi" w:cs="Arial"/>
              <w:sz w:val="20"/>
              <w:szCs w:val="20"/>
            </w:rPr>
            <w:t>in Bulletin listings</w:t>
          </w:r>
          <w:r w:rsidR="00F332B4">
            <w:rPr>
              <w:rFonts w:asciiTheme="majorHAnsi" w:hAnsiTheme="majorHAnsi" w:cs="Arial"/>
              <w:sz w:val="20"/>
              <w:szCs w:val="20"/>
            </w:rPr>
            <w:t xml:space="preserve">. </w:t>
          </w:r>
        </w:p>
        <w:permEnd w:id="34702178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2142190325" w:edGrp="everyone" w:displacedByCustomXml="prev"/>
        <w:p w:rsidR="002E3FC9" w:rsidRDefault="00F332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2142190325"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043469130" w:edGrp="everyone" w:displacedByCustomXml="prev"/>
        <w:p w:rsidR="002E3FC9" w:rsidRDefault="00F332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r w:rsidR="00091A4A">
            <w:rPr>
              <w:rFonts w:asciiTheme="majorHAnsi" w:hAnsiTheme="majorHAnsi" w:cs="Arial"/>
              <w:sz w:val="20"/>
              <w:szCs w:val="20"/>
            </w:rPr>
            <w:t xml:space="preserve">See attached document, with copies of pages from Bulletin.  Proposed changes are in </w:t>
          </w:r>
          <w:r w:rsidR="00091A4A">
            <w:rPr>
              <w:rFonts w:asciiTheme="majorHAnsi" w:hAnsiTheme="majorHAnsi" w:cs="Arial"/>
              <w:color w:val="FF0000"/>
              <w:sz w:val="20"/>
              <w:szCs w:val="20"/>
            </w:rPr>
            <w:t xml:space="preserve">red </w:t>
          </w:r>
          <w:r w:rsidR="00091A4A">
            <w:rPr>
              <w:rFonts w:asciiTheme="majorHAnsi" w:hAnsiTheme="majorHAnsi" w:cs="Arial"/>
              <w:sz w:val="20"/>
              <w:szCs w:val="20"/>
            </w:rPr>
            <w:t xml:space="preserve">font, while Justification for each change is listed in </w:t>
          </w:r>
          <w:r w:rsidR="00091A4A">
            <w:rPr>
              <w:rFonts w:asciiTheme="majorHAnsi" w:hAnsiTheme="majorHAnsi" w:cs="Arial"/>
              <w:color w:val="FFC000"/>
              <w:sz w:val="20"/>
              <w:szCs w:val="20"/>
            </w:rPr>
            <w:t xml:space="preserve">orange </w:t>
          </w:r>
          <w:r w:rsidR="00091A4A">
            <w:rPr>
              <w:rFonts w:asciiTheme="majorHAnsi" w:hAnsiTheme="majorHAnsi" w:cs="Arial"/>
              <w:sz w:val="20"/>
              <w:szCs w:val="20"/>
            </w:rPr>
            <w:t>font immediately after.</w:t>
          </w:r>
        </w:p>
        <w:permEnd w:id="1043469130"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75219358" w:edGrp="everyone" w:displacedByCustomXml="prev"/>
        <w:p w:rsidR="00F332B4" w:rsidRDefault="00F332B4" w:rsidP="00091A4A">
          <w:pPr>
            <w:pStyle w:val="Pa220"/>
            <w:spacing w:after="80"/>
            <w:jc w:val="center"/>
            <w:rPr>
              <w:rFonts w:ascii="Arial" w:hAnsi="Arial" w:cs="Arial"/>
              <w:color w:val="000000"/>
              <w:sz w:val="16"/>
              <w:szCs w:val="16"/>
            </w:rPr>
          </w:pPr>
          <w:r>
            <w:rPr>
              <w:rFonts w:ascii="Arial" w:hAnsi="Arial" w:cs="Arial"/>
              <w:b/>
              <w:bCs/>
              <w:color w:val="000000"/>
              <w:sz w:val="16"/>
              <w:szCs w:val="16"/>
            </w:rPr>
            <w:t xml:space="preserve"> </w:t>
          </w:r>
        </w:p>
        <w:p w:rsidR="0061597B" w:rsidRPr="00341363" w:rsidRDefault="0061597B" w:rsidP="0061597B">
          <w:pPr>
            <w:jc w:val="center"/>
            <w:rPr>
              <w:rFonts w:ascii="Calibri" w:hAnsi="Calibri"/>
              <w:b/>
              <w:color w:val="FF0000"/>
              <w:sz w:val="40"/>
              <w:szCs w:val="40"/>
            </w:rPr>
          </w:pPr>
          <w:r>
            <w:rPr>
              <w:rFonts w:ascii="Calibri" w:hAnsi="Calibri"/>
              <w:b/>
              <w:color w:val="FF0000"/>
              <w:sz w:val="40"/>
              <w:szCs w:val="40"/>
            </w:rPr>
            <w:t>CHANGES TO BE MADE IN RED</w:t>
          </w:r>
        </w:p>
        <w:p w:rsidR="0061597B" w:rsidRDefault="0061597B" w:rsidP="0061597B">
          <w:pPr>
            <w:jc w:val="center"/>
            <w:rPr>
              <w:rFonts w:ascii="Calibri" w:hAnsi="Calibri"/>
              <w:b/>
              <w:color w:val="FFC000"/>
              <w:sz w:val="40"/>
              <w:szCs w:val="40"/>
            </w:rPr>
          </w:pPr>
          <w:r w:rsidRPr="00D04846">
            <w:rPr>
              <w:rFonts w:ascii="Calibri" w:hAnsi="Calibri"/>
              <w:b/>
              <w:color w:val="FFC000"/>
              <w:sz w:val="40"/>
              <w:szCs w:val="40"/>
            </w:rPr>
            <w:t>JUSTIFICATION</w:t>
          </w:r>
          <w:r>
            <w:rPr>
              <w:rFonts w:ascii="Calibri" w:hAnsi="Calibri"/>
              <w:b/>
              <w:color w:val="FFC000"/>
              <w:sz w:val="40"/>
              <w:szCs w:val="40"/>
            </w:rPr>
            <w:t xml:space="preserve"> IN ORANGE</w:t>
          </w:r>
        </w:p>
        <w:p w:rsidR="0061597B" w:rsidRDefault="0061597B" w:rsidP="0061597B">
          <w:pPr>
            <w:spacing w:after="0" w:line="240" w:lineRule="auto"/>
            <w:rPr>
              <w:rFonts w:asciiTheme="majorHAnsi" w:hAnsiTheme="majorHAnsi"/>
              <w:sz w:val="18"/>
              <w:szCs w:val="18"/>
            </w:rPr>
          </w:pPr>
        </w:p>
        <w:p w:rsidR="0061597B" w:rsidRDefault="0061597B" w:rsidP="0061597B">
          <w:pPr>
            <w:spacing w:after="0" w:line="240" w:lineRule="auto"/>
            <w:rPr>
              <w:rFonts w:asciiTheme="majorHAnsi" w:hAnsiTheme="majorHAnsi"/>
              <w:sz w:val="18"/>
              <w:szCs w:val="18"/>
            </w:rPr>
          </w:pPr>
        </w:p>
        <w:p w:rsidR="0061597B" w:rsidRDefault="0061597B" w:rsidP="0061597B">
          <w:pPr>
            <w:spacing w:after="0" w:line="240" w:lineRule="auto"/>
            <w:rPr>
              <w:rFonts w:asciiTheme="majorHAnsi" w:hAnsiTheme="majorHAnsi"/>
              <w:sz w:val="18"/>
              <w:szCs w:val="18"/>
            </w:rPr>
          </w:pPr>
        </w:p>
        <w:p w:rsidR="0061597B" w:rsidRPr="00975929" w:rsidRDefault="0061597B" w:rsidP="0061597B">
          <w:pPr>
            <w:spacing w:after="0" w:line="240" w:lineRule="auto"/>
            <w:rPr>
              <w:rFonts w:asciiTheme="majorHAnsi" w:hAnsiTheme="majorHAnsi"/>
              <w:sz w:val="24"/>
              <w:szCs w:val="24"/>
            </w:rPr>
          </w:pPr>
          <w:r w:rsidRPr="00975929">
            <w:rPr>
              <w:rFonts w:asciiTheme="majorHAnsi" w:hAnsiTheme="majorHAnsi"/>
              <w:sz w:val="24"/>
              <w:szCs w:val="24"/>
            </w:rPr>
            <w:t>P. 79 (DEGREES OFFERED)</w:t>
          </w:r>
        </w:p>
        <w:p w:rsidR="0061597B" w:rsidRPr="00975929" w:rsidRDefault="0061597B" w:rsidP="0061597B">
          <w:pPr>
            <w:spacing w:after="0" w:line="240" w:lineRule="auto"/>
            <w:rPr>
              <w:rFonts w:asciiTheme="majorHAnsi" w:hAnsiTheme="majorHAnsi"/>
              <w:sz w:val="24"/>
              <w:szCs w:val="24"/>
            </w:rPr>
          </w:pPr>
        </w:p>
        <w:p w:rsidR="0061597B" w:rsidRPr="00975929" w:rsidRDefault="0061597B" w:rsidP="0061597B">
          <w:pPr>
            <w:spacing w:after="0" w:line="240" w:lineRule="auto"/>
            <w:rPr>
              <w:rFonts w:asciiTheme="majorHAnsi" w:hAnsiTheme="majorHAnsi"/>
              <w:sz w:val="24"/>
              <w:szCs w:val="24"/>
            </w:rPr>
          </w:pPr>
        </w:p>
        <w:p w:rsidR="0061597B" w:rsidRPr="00975929" w:rsidRDefault="0061597B" w:rsidP="0061597B">
          <w:pPr>
            <w:spacing w:after="0" w:line="240" w:lineRule="auto"/>
            <w:rPr>
              <w:rFonts w:asciiTheme="majorHAnsi" w:hAnsiTheme="majorHAnsi"/>
              <w:sz w:val="24"/>
              <w:szCs w:val="24"/>
            </w:rPr>
          </w:pPr>
        </w:p>
        <w:p w:rsidR="0061597B" w:rsidRPr="00975929" w:rsidRDefault="0061597B" w:rsidP="0061597B">
          <w:pPr>
            <w:autoSpaceDE w:val="0"/>
            <w:autoSpaceDN w:val="0"/>
            <w:adjustRightInd w:val="0"/>
            <w:spacing w:before="160" w:after="0" w:line="241" w:lineRule="atLeast"/>
            <w:jc w:val="both"/>
            <w:rPr>
              <w:rFonts w:ascii="Arial" w:hAnsi="Arial" w:cs="Arial"/>
              <w:color w:val="000000"/>
              <w:sz w:val="24"/>
              <w:szCs w:val="24"/>
            </w:rPr>
          </w:pPr>
          <w:r w:rsidRPr="00975929">
            <w:rPr>
              <w:rFonts w:ascii="Arial" w:hAnsi="Arial" w:cs="Arial"/>
              <w:b/>
              <w:bCs/>
              <w:color w:val="000000"/>
              <w:sz w:val="24"/>
              <w:szCs w:val="24"/>
            </w:rPr>
            <w:t xml:space="preserve">Master of Music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61597B" w:rsidRPr="00975929" w:rsidTr="008B1C0E">
            <w:trPr>
              <w:trHeight w:val="196"/>
            </w:trPr>
            <w:tc>
              <w:tcPr>
                <w:tcW w:w="3240" w:type="dxa"/>
              </w:tcPr>
              <w:p w:rsidR="0061597B" w:rsidRPr="00975929" w:rsidRDefault="0061597B" w:rsidP="008B1C0E">
                <w:pPr>
                  <w:autoSpaceDE w:val="0"/>
                  <w:autoSpaceDN w:val="0"/>
                  <w:adjustRightInd w:val="0"/>
                  <w:spacing w:after="0" w:line="241" w:lineRule="atLeast"/>
                  <w:jc w:val="both"/>
                  <w:rPr>
                    <w:rFonts w:ascii="Arial" w:hAnsi="Arial" w:cs="Arial"/>
                    <w:color w:val="000000"/>
                    <w:sz w:val="24"/>
                    <w:szCs w:val="24"/>
                  </w:rPr>
                </w:pPr>
                <w:r w:rsidRPr="00975929">
                  <w:rPr>
                    <w:rFonts w:ascii="Arial" w:hAnsi="Arial" w:cs="Arial"/>
                    <w:color w:val="000000"/>
                    <w:sz w:val="24"/>
                    <w:szCs w:val="24"/>
                  </w:rPr>
                  <w:t xml:space="preserve">—Performance </w:t>
                </w:r>
              </w:p>
              <w:p w:rsidR="0061597B" w:rsidRDefault="0061597B" w:rsidP="008B1C0E">
                <w:pPr>
                  <w:autoSpaceDE w:val="0"/>
                  <w:autoSpaceDN w:val="0"/>
                  <w:adjustRightInd w:val="0"/>
                  <w:spacing w:after="0" w:line="241" w:lineRule="atLeast"/>
                  <w:jc w:val="both"/>
                  <w:rPr>
                    <w:rFonts w:ascii="Arial" w:hAnsi="Arial" w:cs="Arial"/>
                    <w:color w:val="000000"/>
                    <w:sz w:val="24"/>
                    <w:szCs w:val="24"/>
                  </w:rPr>
                </w:pPr>
                <w:r w:rsidRPr="00975929">
                  <w:rPr>
                    <w:rFonts w:ascii="Arial" w:hAnsi="Arial" w:cs="Arial"/>
                    <w:color w:val="000000"/>
                    <w:sz w:val="24"/>
                    <w:szCs w:val="24"/>
                  </w:rPr>
                  <w:t xml:space="preserve">—Composition </w:t>
                </w: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r>
                  <w:rPr>
                    <w:rFonts w:ascii="Arial" w:hAnsi="Arial" w:cs="Arial"/>
                    <w:color w:val="FF0000"/>
                    <w:sz w:val="24"/>
                    <w:szCs w:val="24"/>
                  </w:rPr>
                  <w:t xml:space="preserve">---Collaborative Piano </w:t>
                </w: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r>
                  <w:rPr>
                    <w:rFonts w:ascii="Arial" w:hAnsi="Arial" w:cs="Arial"/>
                    <w:color w:val="FF0000"/>
                    <w:sz w:val="24"/>
                    <w:szCs w:val="24"/>
                  </w:rPr>
                  <w:t>---Piano Pedagogy</w:t>
                </w: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Pr="00D04846" w:rsidRDefault="0061597B" w:rsidP="008B1C0E">
                <w:pPr>
                  <w:autoSpaceDE w:val="0"/>
                  <w:autoSpaceDN w:val="0"/>
                  <w:adjustRightInd w:val="0"/>
                  <w:spacing w:after="0" w:line="241" w:lineRule="atLeast"/>
                  <w:jc w:val="both"/>
                  <w:rPr>
                    <w:rFonts w:ascii="Arial" w:hAnsi="Arial" w:cs="Arial"/>
                    <w:color w:val="FFC000"/>
                    <w:sz w:val="24"/>
                    <w:szCs w:val="24"/>
                  </w:rPr>
                </w:pPr>
                <w:r>
                  <w:rPr>
                    <w:rFonts w:ascii="Arial" w:hAnsi="Arial" w:cs="Arial"/>
                    <w:color w:val="FFC000"/>
                    <w:sz w:val="24"/>
                    <w:szCs w:val="24"/>
                  </w:rPr>
                  <w:t>NEW CONCENTRATIONS ADDED TO MASTER OF MUSIC DEGREE SINCE LAST UPDATE.</w:t>
                </w: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Pr="00975929" w:rsidRDefault="0061597B" w:rsidP="008B1C0E">
                <w:pPr>
                  <w:autoSpaceDE w:val="0"/>
                  <w:autoSpaceDN w:val="0"/>
                  <w:adjustRightInd w:val="0"/>
                  <w:spacing w:after="0" w:line="241" w:lineRule="atLeast"/>
                  <w:jc w:val="both"/>
                  <w:rPr>
                    <w:rFonts w:ascii="Arial" w:hAnsi="Arial" w:cs="Arial"/>
                    <w:color w:val="FF0000"/>
                    <w:sz w:val="24"/>
                    <w:szCs w:val="24"/>
                  </w:rPr>
                </w:pPr>
              </w:p>
              <w:p w:rsidR="0061597B" w:rsidRPr="00975929" w:rsidRDefault="0061597B" w:rsidP="008B1C0E">
                <w:pPr>
                  <w:autoSpaceDE w:val="0"/>
                  <w:autoSpaceDN w:val="0"/>
                  <w:adjustRightInd w:val="0"/>
                  <w:spacing w:after="0" w:line="241" w:lineRule="atLeast"/>
                  <w:jc w:val="both"/>
                  <w:rPr>
                    <w:rFonts w:ascii="Arial" w:hAnsi="Arial" w:cs="Arial"/>
                    <w:color w:val="FF0000"/>
                    <w:sz w:val="24"/>
                    <w:szCs w:val="24"/>
                  </w:rPr>
                </w:pPr>
              </w:p>
            </w:tc>
          </w:tr>
        </w:tbl>
        <w:p w:rsidR="0061597B" w:rsidRPr="00975929" w:rsidRDefault="0061597B" w:rsidP="0061597B">
          <w:pPr>
            <w:spacing w:after="0" w:line="240" w:lineRule="auto"/>
            <w:rPr>
              <w:rFonts w:asciiTheme="majorHAnsi" w:hAnsiTheme="majorHAnsi"/>
              <w:sz w:val="24"/>
              <w:szCs w:val="24"/>
            </w:rPr>
          </w:pPr>
        </w:p>
        <w:p w:rsidR="0061597B" w:rsidRDefault="0061597B" w:rsidP="0061597B">
          <w:pPr>
            <w:spacing w:after="0" w:line="240" w:lineRule="auto"/>
            <w:rPr>
              <w:rFonts w:asciiTheme="majorHAnsi" w:hAnsiTheme="majorHAnsi"/>
              <w:sz w:val="18"/>
              <w:szCs w:val="18"/>
            </w:rPr>
          </w:pPr>
        </w:p>
        <w:p w:rsidR="0061597B" w:rsidRDefault="0061597B" w:rsidP="0061597B">
          <w:pPr>
            <w:spacing w:after="0" w:line="240" w:lineRule="auto"/>
            <w:rPr>
              <w:rFonts w:asciiTheme="majorHAnsi" w:hAnsiTheme="majorHAnsi"/>
              <w:sz w:val="18"/>
              <w:szCs w:val="18"/>
            </w:rPr>
          </w:pPr>
        </w:p>
        <w:p w:rsidR="0061597B" w:rsidRDefault="0061597B" w:rsidP="0061597B">
          <w:pPr>
            <w:rPr>
              <w:rFonts w:asciiTheme="majorHAnsi" w:hAnsiTheme="majorHAnsi"/>
              <w:sz w:val="18"/>
              <w:szCs w:val="18"/>
            </w:rPr>
          </w:pPr>
        </w:p>
        <w:p w:rsidR="0061597B" w:rsidRPr="00AA70F2"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r>
            <w:rPr>
              <w:rFonts w:asciiTheme="majorHAnsi" w:hAnsiTheme="majorHAnsi"/>
              <w:sz w:val="18"/>
              <w:szCs w:val="18"/>
            </w:rPr>
            <w:br w:type="page"/>
          </w:r>
        </w:p>
        <w:p w:rsidR="0061597B" w:rsidRPr="00B6794B" w:rsidRDefault="0061597B" w:rsidP="0061597B">
          <w:pPr>
            <w:rPr>
              <w:rFonts w:asciiTheme="majorHAnsi" w:hAnsiTheme="majorHAnsi"/>
              <w:sz w:val="28"/>
              <w:szCs w:val="28"/>
            </w:rPr>
          </w:pPr>
          <w:r w:rsidRPr="00B6794B">
            <w:rPr>
              <w:rFonts w:asciiTheme="majorHAnsi" w:hAnsiTheme="majorHAnsi"/>
              <w:sz w:val="28"/>
              <w:szCs w:val="28"/>
            </w:rPr>
            <w:lastRenderedPageBreak/>
            <w:t>p. 235</w:t>
          </w:r>
        </w:p>
        <w:p w:rsidR="0061597B" w:rsidRDefault="0061597B" w:rsidP="0061597B">
          <w:pPr>
            <w:pStyle w:val="Pa220"/>
            <w:spacing w:after="80"/>
            <w:jc w:val="center"/>
            <w:rPr>
              <w:rFonts w:cs="Myriad Pro Cond"/>
              <w:color w:val="000000"/>
              <w:sz w:val="32"/>
              <w:szCs w:val="32"/>
            </w:rPr>
          </w:pPr>
          <w:r>
            <w:rPr>
              <w:rStyle w:val="A14"/>
            </w:rPr>
            <w:t xml:space="preserve">Major in Music (cont.)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Emphasis in Voice Performance </w:t>
          </w:r>
        </w:p>
        <w:p w:rsidR="0061597B" w:rsidRDefault="0061597B" w:rsidP="0061597B">
          <w:pP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1" w:history="1">
            <w:r w:rsidRPr="009F7D91">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863"/>
            <w:gridCol w:w="2863"/>
          </w:tblGrid>
          <w:tr w:rsidR="0061597B" w:rsidRPr="00B6794B" w:rsidTr="008B1C0E">
            <w:trPr>
              <w:trHeight w:val="11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6"/>
                    <w:szCs w:val="16"/>
                  </w:rPr>
                </w:pPr>
                <w:r w:rsidRPr="00B6794B">
                  <w:rPr>
                    <w:rFonts w:ascii="Arial" w:hAnsi="Arial" w:cs="Arial"/>
                    <w:b/>
                    <w:bCs/>
                    <w:color w:val="000000"/>
                    <w:sz w:val="16"/>
                    <w:szCs w:val="16"/>
                  </w:rPr>
                  <w:t xml:space="preserve">Emphasis Area (Voice Performance):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b/>
                    <w:bCs/>
                    <w:color w:val="000000"/>
                    <w:sz w:val="12"/>
                    <w:szCs w:val="12"/>
                  </w:rPr>
                  <w:t xml:space="preserve">Sem. Hrs.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FR 1013, Elementary French I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FR 1023, Elementary French II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GER 1013, Elementary German I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GER 1023, Elementary German II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3130, Junior Recital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0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3523, Song Literature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4131, Senior Recital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Default="0061597B" w:rsidP="008B1C0E">
                <w:pPr>
                  <w:autoSpaceDE w:val="0"/>
                  <w:autoSpaceDN w:val="0"/>
                  <w:adjustRightInd w:val="0"/>
                  <w:spacing w:after="0" w:line="161" w:lineRule="atLeast"/>
                  <w:rPr>
                    <w:rFonts w:ascii="Arial" w:hAnsi="Arial" w:cs="Arial"/>
                    <w:color w:val="000000"/>
                    <w:sz w:val="12"/>
                    <w:szCs w:val="12"/>
                  </w:rPr>
                </w:pPr>
                <w:r w:rsidRPr="00784162">
                  <w:rPr>
                    <w:rFonts w:ascii="Arial" w:hAnsi="Arial" w:cs="Arial"/>
                    <w:strike/>
                    <w:color w:val="FF0000"/>
                    <w:sz w:val="28"/>
                    <w:szCs w:val="28"/>
                  </w:rPr>
                  <w:t>MUS</w:t>
                </w:r>
                <w:r>
                  <w:rPr>
                    <w:rFonts w:ascii="Arial" w:hAnsi="Arial" w:cs="Arial"/>
                    <w:color w:val="FF0000"/>
                    <w:sz w:val="28"/>
                    <w:szCs w:val="28"/>
                  </w:rPr>
                  <w:t xml:space="preserve"> MUSP</w:t>
                </w:r>
                <w:r w:rsidRPr="00B6794B">
                  <w:rPr>
                    <w:rFonts w:ascii="Arial" w:hAnsi="Arial" w:cs="Arial"/>
                    <w:color w:val="000000"/>
                    <w:sz w:val="12"/>
                    <w:szCs w:val="12"/>
                  </w:rPr>
                  <w:t xml:space="preserve"> 4161, Pedagogy and Performance </w:t>
                </w: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D04846" w:rsidRDefault="0061597B" w:rsidP="008B1C0E">
                <w:pPr>
                  <w:autoSpaceDE w:val="0"/>
                  <w:autoSpaceDN w:val="0"/>
                  <w:adjustRightInd w:val="0"/>
                  <w:spacing w:after="0" w:line="161" w:lineRule="atLeast"/>
                  <w:rPr>
                    <w:rFonts w:ascii="Arial" w:hAnsi="Arial" w:cs="Arial"/>
                    <w:color w:val="FFC000"/>
                    <w:sz w:val="28"/>
                    <w:szCs w:val="28"/>
                  </w:rPr>
                </w:pPr>
                <w:r>
                  <w:rPr>
                    <w:rFonts w:ascii="Arial" w:hAnsi="Arial" w:cs="Arial"/>
                    <w:color w:val="FFC000"/>
                    <w:sz w:val="28"/>
                    <w:szCs w:val="28"/>
                  </w:rPr>
                  <w:t xml:space="preserve">p. 235 and 242 MUSP 4161 incorrectly listed as MUS 4161.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MUSP 3111, Piano, 2 semesters </w:t>
                </w:r>
              </w:p>
            </w:tc>
            <w:tc>
              <w:tcPr>
                <w:tcW w:w="2863" w:type="dxa"/>
              </w:tcPr>
              <w:p w:rsidR="0061597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2 </w:t>
                </w:r>
              </w:p>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p>
            </w:tc>
          </w:tr>
          <w:tr w:rsidR="0061597B" w:rsidRPr="00B6794B" w:rsidTr="008B1C0E">
            <w:trPr>
              <w:trHeight w:val="79"/>
            </w:trPr>
            <w:tc>
              <w:tcPr>
                <w:tcW w:w="2863" w:type="dxa"/>
              </w:tcPr>
              <w:p w:rsidR="0061597B" w:rsidRDefault="0061597B" w:rsidP="008B1C0E">
                <w:pPr>
                  <w:autoSpaceDE w:val="0"/>
                  <w:autoSpaceDN w:val="0"/>
                  <w:adjustRightInd w:val="0"/>
                  <w:spacing w:after="0" w:line="161" w:lineRule="atLeast"/>
                  <w:rPr>
                    <w:rFonts w:ascii="Arial" w:hAnsi="Arial" w:cs="Arial"/>
                    <w:color w:val="FF0000"/>
                    <w:sz w:val="28"/>
                    <w:szCs w:val="28"/>
                  </w:rPr>
                </w:pPr>
                <w:r w:rsidRPr="00795A3B">
                  <w:rPr>
                    <w:rFonts w:ascii="Arial" w:hAnsi="Arial" w:cs="Arial"/>
                    <w:color w:val="FF0000"/>
                    <w:sz w:val="28"/>
                    <w:szCs w:val="28"/>
                  </w:rPr>
                  <w:t>MUS 3211Diction</w:t>
                </w:r>
                <w:r>
                  <w:rPr>
                    <w:rFonts w:ascii="Arial" w:hAnsi="Arial" w:cs="Arial"/>
                    <w:color w:val="FF0000"/>
                    <w:sz w:val="28"/>
                    <w:szCs w:val="28"/>
                  </w:rPr>
                  <w:t xml:space="preserve"> </w:t>
                </w:r>
                <w:r w:rsidRPr="00795A3B">
                  <w:rPr>
                    <w:rFonts w:ascii="Arial" w:hAnsi="Arial" w:cs="Arial"/>
                    <w:color w:val="FF0000"/>
                    <w:sz w:val="28"/>
                    <w:szCs w:val="28"/>
                  </w:rPr>
                  <w:t>for Singers I</w:t>
                </w:r>
              </w:p>
              <w:p w:rsidR="0061597B" w:rsidRPr="00795A3B" w:rsidRDefault="0061597B" w:rsidP="008B1C0E">
                <w:pPr>
                  <w:autoSpaceDE w:val="0"/>
                  <w:autoSpaceDN w:val="0"/>
                  <w:adjustRightInd w:val="0"/>
                  <w:spacing w:after="0" w:line="161" w:lineRule="atLeast"/>
                  <w:rPr>
                    <w:rFonts w:ascii="Arial" w:hAnsi="Arial" w:cs="Arial"/>
                    <w:color w:val="FF0000"/>
                    <w:sz w:val="28"/>
                    <w:szCs w:val="28"/>
                  </w:rPr>
                </w:pPr>
                <w:r>
                  <w:rPr>
                    <w:rFonts w:ascii="Arial" w:hAnsi="Arial" w:cs="Arial"/>
                    <w:color w:val="FF0000"/>
                    <w:sz w:val="28"/>
                    <w:szCs w:val="28"/>
                  </w:rPr>
                  <w:t>MUS 3221 Diction for Singers II</w:t>
                </w: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D04846" w:rsidRDefault="0061597B" w:rsidP="008B1C0E">
                <w:pPr>
                  <w:autoSpaceDE w:val="0"/>
                  <w:autoSpaceDN w:val="0"/>
                  <w:adjustRightInd w:val="0"/>
                  <w:spacing w:after="0" w:line="161" w:lineRule="atLeast"/>
                  <w:rPr>
                    <w:rFonts w:ascii="Arial" w:hAnsi="Arial" w:cs="Arial"/>
                    <w:color w:val="FFC000"/>
                    <w:sz w:val="28"/>
                    <w:szCs w:val="28"/>
                  </w:rPr>
                </w:pPr>
                <w:r>
                  <w:rPr>
                    <w:rFonts w:ascii="Arial" w:hAnsi="Arial" w:cs="Arial"/>
                    <w:color w:val="FFC000"/>
                    <w:sz w:val="28"/>
                    <w:szCs w:val="28"/>
                  </w:rPr>
                  <w:t>p. 235, Diction for Singers:  the 2 levels of this course are already part of the degree plan, but erroneously, were not listed here.</w:t>
                </w: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Upper-level Music Electives </w:t>
                </w:r>
              </w:p>
            </w:tc>
            <w:tc>
              <w:tcPr>
                <w:tcW w:w="2863" w:type="dxa"/>
              </w:tcPr>
              <w:p w:rsidR="0061597B" w:rsidRPr="0015339B" w:rsidRDefault="0061597B" w:rsidP="008B1C0E">
                <w:pPr>
                  <w:autoSpaceDE w:val="0"/>
                  <w:autoSpaceDN w:val="0"/>
                  <w:adjustRightInd w:val="0"/>
                  <w:spacing w:after="0" w:line="161" w:lineRule="atLeast"/>
                  <w:jc w:val="center"/>
                  <w:rPr>
                    <w:rFonts w:ascii="Arial" w:hAnsi="Arial" w:cs="Arial"/>
                    <w:color w:val="FF0000"/>
                    <w:sz w:val="28"/>
                    <w:szCs w:val="28"/>
                  </w:rPr>
                </w:pPr>
                <w:r w:rsidRPr="0015339B">
                  <w:rPr>
                    <w:rFonts w:ascii="Arial" w:hAnsi="Arial" w:cs="Arial"/>
                    <w:color w:val="FF0000"/>
                    <w:sz w:val="28"/>
                    <w:szCs w:val="28"/>
                  </w:rPr>
                  <w:t>1</w:t>
                </w:r>
              </w:p>
              <w:p w:rsidR="0061597B" w:rsidRDefault="0061597B" w:rsidP="008B1C0E">
                <w:pPr>
                  <w:autoSpaceDE w:val="0"/>
                  <w:autoSpaceDN w:val="0"/>
                  <w:adjustRightInd w:val="0"/>
                  <w:spacing w:after="0" w:line="161" w:lineRule="atLeast"/>
                  <w:jc w:val="center"/>
                  <w:rPr>
                    <w:rFonts w:ascii="Arial" w:hAnsi="Arial" w:cs="Arial"/>
                    <w:strike/>
                    <w:color w:val="FF0000"/>
                    <w:sz w:val="28"/>
                    <w:szCs w:val="28"/>
                  </w:rPr>
                </w:pPr>
              </w:p>
              <w:p w:rsidR="0061597B" w:rsidRPr="0015339B" w:rsidRDefault="0061597B" w:rsidP="008B1C0E">
                <w:pPr>
                  <w:autoSpaceDE w:val="0"/>
                  <w:autoSpaceDN w:val="0"/>
                  <w:adjustRightInd w:val="0"/>
                  <w:spacing w:after="0" w:line="161" w:lineRule="atLeast"/>
                  <w:rPr>
                    <w:rFonts w:ascii="Arial" w:hAnsi="Arial" w:cs="Arial"/>
                    <w:color w:val="FF0000"/>
                    <w:sz w:val="28"/>
                    <w:szCs w:val="28"/>
                  </w:rPr>
                </w:pPr>
              </w:p>
              <w:p w:rsidR="0061597B" w:rsidRPr="00A5232A" w:rsidRDefault="0061597B" w:rsidP="008B1C0E">
                <w:pPr>
                  <w:autoSpaceDE w:val="0"/>
                  <w:autoSpaceDN w:val="0"/>
                  <w:adjustRightInd w:val="0"/>
                  <w:spacing w:after="0" w:line="161" w:lineRule="atLeast"/>
                  <w:jc w:val="center"/>
                  <w:rPr>
                    <w:rFonts w:ascii="Arial" w:hAnsi="Arial" w:cs="Arial"/>
                    <w:strike/>
                    <w:color w:val="000000"/>
                    <w:sz w:val="28"/>
                    <w:szCs w:val="28"/>
                  </w:rPr>
                </w:pPr>
                <w:r w:rsidRPr="00A5232A">
                  <w:rPr>
                    <w:rFonts w:ascii="Arial" w:hAnsi="Arial" w:cs="Arial"/>
                    <w:strike/>
                    <w:color w:val="FF0000"/>
                    <w:sz w:val="28"/>
                    <w:szCs w:val="28"/>
                  </w:rPr>
                  <w:t>2</w:t>
                </w:r>
                <w:r>
                  <w:rPr>
                    <w:rFonts w:ascii="Arial" w:hAnsi="Arial" w:cs="Arial"/>
                    <w:color w:val="000000"/>
                    <w:sz w:val="28"/>
                    <w:szCs w:val="28"/>
                  </w:rPr>
                  <w:t xml:space="preserve"> </w:t>
                </w:r>
                <w:r>
                  <w:rPr>
                    <w:rFonts w:ascii="Arial" w:hAnsi="Arial" w:cs="Arial"/>
                    <w:color w:val="FF0000"/>
                    <w:sz w:val="28"/>
                    <w:szCs w:val="28"/>
                  </w:rPr>
                  <w:t>1</w:t>
                </w:r>
                <w:r w:rsidRPr="00A5232A">
                  <w:rPr>
                    <w:rFonts w:ascii="Arial" w:hAnsi="Arial" w:cs="Arial"/>
                    <w:strike/>
                    <w:color w:val="000000"/>
                    <w:sz w:val="28"/>
                    <w:szCs w:val="28"/>
                  </w:rPr>
                  <w:t xml:space="preserve"> </w:t>
                </w:r>
              </w:p>
            </w:tc>
          </w:tr>
          <w:tr w:rsidR="0061597B" w:rsidRPr="00B6794B" w:rsidTr="008B1C0E">
            <w:trPr>
              <w:trHeight w:val="15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Music Ensemble (seven hours must be upper-level) </w:t>
                </w:r>
              </w:p>
              <w:p w:rsidR="0061597B" w:rsidRPr="002C47A7" w:rsidRDefault="0061597B" w:rsidP="008B1C0E">
                <w:pPr>
                  <w:autoSpaceDE w:val="0"/>
                  <w:autoSpaceDN w:val="0"/>
                  <w:adjustRightInd w:val="0"/>
                  <w:spacing w:after="0" w:line="161" w:lineRule="atLeast"/>
                  <w:rPr>
                    <w:rFonts w:ascii="Arial" w:hAnsi="Arial" w:cs="Arial"/>
                    <w:color w:val="000000"/>
                    <w:sz w:val="12"/>
                    <w:szCs w:val="12"/>
                  </w:rPr>
                </w:pPr>
                <w:r w:rsidRPr="002C47A7">
                  <w:rPr>
                    <w:rFonts w:ascii="Arial" w:hAnsi="Arial" w:cs="Arial"/>
                    <w:i/>
                    <w:iCs/>
                    <w:sz w:val="12"/>
                    <w:szCs w:val="12"/>
                  </w:rPr>
                  <w:t xml:space="preserve">*May include at least 3 semesters of MUS 3471, Opera Production.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8 </w:t>
                </w:r>
              </w:p>
            </w:tc>
          </w:tr>
          <w:tr w:rsidR="0061597B" w:rsidRPr="00B6794B" w:rsidTr="008B1C0E">
            <w:trPr>
              <w:trHeight w:val="83"/>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b/>
                    <w:bCs/>
                    <w:color w:val="000000"/>
                    <w:sz w:val="12"/>
                    <w:szCs w:val="12"/>
                  </w:rPr>
                  <w:t xml:space="preserve">Sub-total </w:t>
                </w:r>
              </w:p>
            </w:tc>
            <w:tc>
              <w:tcPr>
                <w:tcW w:w="2863"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b/>
                    <w:bCs/>
                    <w:color w:val="000000"/>
                    <w:sz w:val="12"/>
                    <w:szCs w:val="12"/>
                  </w:rPr>
                  <w:t xml:space="preserve">29 </w:t>
                </w:r>
              </w:p>
            </w:tc>
          </w:tr>
          <w:tr w:rsidR="0061597B" w:rsidRPr="00B6794B" w:rsidTr="008B1C0E">
            <w:trPr>
              <w:trHeight w:val="11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6"/>
                    <w:szCs w:val="16"/>
                  </w:rPr>
                </w:pPr>
                <w:r w:rsidRPr="00B6794B">
                  <w:rPr>
                    <w:rFonts w:ascii="Arial" w:hAnsi="Arial" w:cs="Arial"/>
                    <w:b/>
                    <w:bCs/>
                    <w:color w:val="000000"/>
                    <w:sz w:val="16"/>
                    <w:szCs w:val="16"/>
                  </w:rPr>
                  <w:t xml:space="preserve">Total Required Hours: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6"/>
                    <w:szCs w:val="16"/>
                  </w:rPr>
                </w:pPr>
                <w:r w:rsidRPr="00B6794B">
                  <w:rPr>
                    <w:rFonts w:ascii="Arial" w:hAnsi="Arial" w:cs="Arial"/>
                    <w:b/>
                    <w:bCs/>
                    <w:color w:val="000000"/>
                    <w:sz w:val="16"/>
                    <w:szCs w:val="16"/>
                  </w:rPr>
                  <w:t xml:space="preserve">120 </w:t>
                </w:r>
              </w:p>
            </w:tc>
          </w:tr>
        </w:tbl>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r w:rsidRPr="00B6794B">
            <w:rPr>
              <w:rFonts w:asciiTheme="majorHAnsi" w:hAnsiTheme="majorHAnsi"/>
              <w:sz w:val="24"/>
              <w:szCs w:val="24"/>
            </w:rPr>
            <w:t>p. 236</w:t>
          </w:r>
        </w:p>
        <w:p w:rsidR="0061597B" w:rsidRPr="0057490A" w:rsidRDefault="0061597B" w:rsidP="0061597B">
          <w:pPr>
            <w:spacing w:after="0"/>
            <w:jc w:val="center"/>
            <w:rPr>
              <w:rFonts w:asciiTheme="majorHAnsi" w:hAnsiTheme="majorHAnsi"/>
              <w:sz w:val="24"/>
              <w:szCs w:val="24"/>
            </w:rPr>
          </w:pPr>
          <w:r>
            <w:rPr>
              <w:rStyle w:val="A14"/>
            </w:rPr>
            <w:t>Major in Music</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Emphasis in Keyboard Performance </w:t>
          </w:r>
        </w:p>
        <w:p w:rsidR="0061597B" w:rsidRDefault="0061597B" w:rsidP="0061597B">
          <w:pP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61597B" w:rsidRPr="00B6794B" w:rsidTr="008B1C0E">
            <w:trPr>
              <w:trHeight w:val="111"/>
            </w:trPr>
            <w:tc>
              <w:tcPr>
                <w:tcW w:w="5727" w:type="dxa"/>
                <w:gridSpan w:val="2"/>
              </w:tcPr>
              <w:p w:rsidR="0061597B" w:rsidRPr="00B6794B" w:rsidRDefault="0061597B" w:rsidP="008B1C0E">
                <w:pPr>
                  <w:autoSpaceDE w:val="0"/>
                  <w:autoSpaceDN w:val="0"/>
                  <w:adjustRightInd w:val="0"/>
                  <w:spacing w:after="0" w:line="241" w:lineRule="atLeast"/>
                  <w:rPr>
                    <w:rFonts w:ascii="Arial" w:hAnsi="Arial" w:cs="Arial"/>
                    <w:color w:val="000000"/>
                    <w:sz w:val="16"/>
                    <w:szCs w:val="16"/>
                  </w:rPr>
                </w:pPr>
                <w:r w:rsidRPr="00B6794B">
                  <w:rPr>
                    <w:rFonts w:ascii="Arial" w:hAnsi="Arial" w:cs="Arial"/>
                    <w:b/>
                    <w:bCs/>
                    <w:color w:val="000000"/>
                    <w:sz w:val="16"/>
                    <w:szCs w:val="16"/>
                  </w:rPr>
                  <w:t xml:space="preserve">University Requirements: </w:t>
                </w:r>
              </w:p>
            </w:tc>
          </w:tr>
          <w:tr w:rsidR="0061597B" w:rsidRPr="00B6794B" w:rsidTr="008B1C0E">
            <w:trPr>
              <w:trHeight w:val="79"/>
            </w:trPr>
            <w:tc>
              <w:tcPr>
                <w:tcW w:w="5727" w:type="dxa"/>
                <w:gridSpan w:val="2"/>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See University General Requirements for Baccalaureate degrees (p. 40) </w:t>
                </w:r>
              </w:p>
            </w:tc>
          </w:tr>
          <w:tr w:rsidR="0061597B" w:rsidRPr="00B6794B" w:rsidTr="008B1C0E">
            <w:trPr>
              <w:trHeight w:val="11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6"/>
                    <w:szCs w:val="16"/>
                  </w:rPr>
                </w:pPr>
                <w:r w:rsidRPr="00B6794B">
                  <w:rPr>
                    <w:rFonts w:ascii="Arial" w:hAnsi="Arial" w:cs="Arial"/>
                    <w:b/>
                    <w:bCs/>
                    <w:color w:val="000000"/>
                    <w:sz w:val="16"/>
                    <w:szCs w:val="16"/>
                  </w:rPr>
                  <w:t xml:space="preserve">First Year Making Connections Course: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b/>
                    <w:bCs/>
                    <w:color w:val="000000"/>
                    <w:sz w:val="12"/>
                    <w:szCs w:val="12"/>
                  </w:rPr>
                  <w:t xml:space="preserve">Sem. Hrs. </w:t>
                </w:r>
              </w:p>
            </w:tc>
          </w:tr>
          <w:tr w:rsidR="0061597B" w:rsidRPr="00B6794B" w:rsidTr="008B1C0E">
            <w:trPr>
              <w:trHeight w:val="83"/>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1403, Music Connections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b/>
                    <w:bCs/>
                    <w:color w:val="000000"/>
                    <w:sz w:val="12"/>
                    <w:szCs w:val="12"/>
                  </w:rPr>
                  <w:t xml:space="preserve">3 </w:t>
                </w:r>
              </w:p>
            </w:tc>
          </w:tr>
          <w:tr w:rsidR="0061597B" w:rsidRPr="00B6794B" w:rsidTr="008B1C0E">
            <w:trPr>
              <w:trHeight w:val="11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6"/>
                    <w:szCs w:val="16"/>
                  </w:rPr>
                </w:pPr>
                <w:r w:rsidRPr="00B6794B">
                  <w:rPr>
                    <w:rFonts w:ascii="Arial" w:hAnsi="Arial" w:cs="Arial"/>
                    <w:b/>
                    <w:bCs/>
                    <w:color w:val="000000"/>
                    <w:sz w:val="16"/>
                    <w:szCs w:val="16"/>
                  </w:rPr>
                  <w:t xml:space="preserve">General Education Requirements: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b/>
                    <w:bCs/>
                    <w:color w:val="000000"/>
                    <w:sz w:val="12"/>
                    <w:szCs w:val="12"/>
                  </w:rPr>
                  <w:t xml:space="preserve">Sem. Hrs. </w:t>
                </w:r>
              </w:p>
            </w:tc>
          </w:tr>
          <w:tr w:rsidR="0061597B" w:rsidRPr="00B6794B" w:rsidTr="008B1C0E">
            <w:trPr>
              <w:trHeight w:val="368"/>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See General Education Curriculum for Baccalaureate Degrees (p. 82) </w:t>
                </w:r>
              </w:p>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b/>
                    <w:bCs/>
                    <w:color w:val="000000"/>
                    <w:sz w:val="12"/>
                    <w:szCs w:val="12"/>
                  </w:rPr>
                  <w:t xml:space="preserve">Students with this major must take the following: </w:t>
                </w:r>
              </w:p>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i/>
                    <w:iCs/>
                    <w:color w:val="000000"/>
                    <w:sz w:val="12"/>
                    <w:szCs w:val="12"/>
                  </w:rPr>
                  <w:t xml:space="preserve">THEA 2503, Fine Arts - Theatre </w:t>
                </w:r>
              </w:p>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i/>
                    <w:iCs/>
                    <w:color w:val="000000"/>
                    <w:sz w:val="12"/>
                    <w:szCs w:val="12"/>
                  </w:rPr>
                  <w:t xml:space="preserve">ART 2503, Fine Arts - Visual (Required Departmental Gen. Ed. Option)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b/>
                    <w:bCs/>
                    <w:color w:val="000000"/>
                    <w:sz w:val="12"/>
                    <w:szCs w:val="12"/>
                  </w:rPr>
                  <w:t xml:space="preserve">35 </w:t>
                </w:r>
              </w:p>
            </w:tc>
          </w:tr>
          <w:tr w:rsidR="0061597B" w:rsidRPr="00B6794B" w:rsidTr="008B1C0E">
            <w:trPr>
              <w:trHeight w:val="111"/>
            </w:trPr>
            <w:tc>
              <w:tcPr>
                <w:tcW w:w="2863" w:type="dxa"/>
              </w:tcPr>
              <w:p w:rsidR="0061597B" w:rsidRPr="00B6794B" w:rsidRDefault="0061597B" w:rsidP="008B1C0E">
                <w:pPr>
                  <w:autoSpaceDE w:val="0"/>
                  <w:autoSpaceDN w:val="0"/>
                  <w:adjustRightInd w:val="0"/>
                  <w:spacing w:after="40" w:line="161" w:lineRule="atLeast"/>
                  <w:rPr>
                    <w:rFonts w:ascii="Arial" w:hAnsi="Arial" w:cs="Arial"/>
                    <w:color w:val="000000"/>
                    <w:sz w:val="16"/>
                    <w:szCs w:val="16"/>
                  </w:rPr>
                </w:pPr>
                <w:r w:rsidRPr="00B6794B">
                  <w:rPr>
                    <w:rFonts w:ascii="Arial" w:hAnsi="Arial" w:cs="Arial"/>
                    <w:b/>
                    <w:bCs/>
                    <w:color w:val="000000"/>
                    <w:sz w:val="16"/>
                    <w:szCs w:val="16"/>
                  </w:rPr>
                  <w:t xml:space="preserve">Major Requirements: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b/>
                    <w:bCs/>
                    <w:color w:val="000000"/>
                    <w:sz w:val="12"/>
                    <w:szCs w:val="12"/>
                  </w:rPr>
                  <w:t xml:space="preserve">Sem. Hrs.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1100, Recital Attendance (6 semesters)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0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1511, Aural Theory I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1521, Aural Theory II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2511, Aural Theory III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2521, Aural Theory IV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1513, Theory I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1523, Theory II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20" w:line="161" w:lineRule="atLeast"/>
                  <w:rPr>
                    <w:rFonts w:ascii="Arial" w:hAnsi="Arial" w:cs="Arial"/>
                    <w:color w:val="000000"/>
                    <w:sz w:val="12"/>
                    <w:szCs w:val="12"/>
                  </w:rPr>
                </w:pPr>
                <w:r w:rsidRPr="00B6794B">
                  <w:rPr>
                    <w:rFonts w:ascii="Arial" w:hAnsi="Arial" w:cs="Arial"/>
                    <w:color w:val="000000"/>
                    <w:sz w:val="12"/>
                    <w:szCs w:val="12"/>
                  </w:rPr>
                  <w:t xml:space="preserve">MUS 2513, Theory III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color w:val="000000"/>
                    <w:sz w:val="12"/>
                    <w:szCs w:val="12"/>
                  </w:rPr>
                  <w:t xml:space="preserve">MUS 2523, Theory IV </w:t>
                </w:r>
              </w:p>
            </w:tc>
            <w:tc>
              <w:tcPr>
                <w:tcW w:w="2864"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F332B4" w:rsidRDefault="0061597B" w:rsidP="008B1C0E">
                <w:pPr>
                  <w:pStyle w:val="Pa209"/>
                  <w:rPr>
                    <w:rFonts w:ascii="Arial" w:hAnsi="Arial" w:cs="Arial"/>
                    <w:strike/>
                    <w:color w:val="FF0000"/>
                    <w:sz w:val="28"/>
                    <w:szCs w:val="28"/>
                  </w:rPr>
                </w:pPr>
                <w:r w:rsidRPr="00F332B4">
                  <w:rPr>
                    <w:rStyle w:val="A15"/>
                    <w:strike/>
                    <w:color w:val="FF0000"/>
                    <w:sz w:val="28"/>
                    <w:szCs w:val="28"/>
                  </w:rPr>
                  <w:t xml:space="preserve">MUS 1611, Keyboard Skills I </w:t>
                </w:r>
              </w:p>
            </w:tc>
            <w:tc>
              <w:tcPr>
                <w:tcW w:w="2864" w:type="dxa"/>
              </w:tcPr>
              <w:p w:rsidR="0061597B" w:rsidRPr="00F332B4" w:rsidRDefault="0061597B" w:rsidP="008B1C0E">
                <w:pPr>
                  <w:pStyle w:val="Pa215"/>
                  <w:jc w:val="center"/>
                  <w:rPr>
                    <w:rFonts w:ascii="Arial" w:hAnsi="Arial" w:cs="Arial"/>
                    <w:strike/>
                    <w:color w:val="FF0000"/>
                    <w:sz w:val="28"/>
                    <w:szCs w:val="28"/>
                  </w:rPr>
                </w:pPr>
                <w:r w:rsidRPr="00F332B4">
                  <w:rPr>
                    <w:rStyle w:val="A15"/>
                    <w:strike/>
                    <w:color w:val="FF0000"/>
                    <w:sz w:val="28"/>
                    <w:szCs w:val="28"/>
                  </w:rPr>
                  <w:t xml:space="preserve">1 </w:t>
                </w:r>
              </w:p>
            </w:tc>
          </w:tr>
          <w:tr w:rsidR="0061597B" w:rsidRPr="00B6794B" w:rsidTr="008B1C0E">
            <w:trPr>
              <w:trHeight w:val="79"/>
            </w:trPr>
            <w:tc>
              <w:tcPr>
                <w:tcW w:w="2863" w:type="dxa"/>
              </w:tcPr>
              <w:p w:rsidR="0061597B" w:rsidRPr="00F332B4" w:rsidRDefault="0061597B" w:rsidP="008B1C0E">
                <w:pPr>
                  <w:pStyle w:val="Pa209"/>
                  <w:rPr>
                    <w:rFonts w:ascii="Arial" w:hAnsi="Arial" w:cs="Arial"/>
                    <w:strike/>
                    <w:color w:val="FF0000"/>
                    <w:sz w:val="28"/>
                    <w:szCs w:val="28"/>
                  </w:rPr>
                </w:pPr>
                <w:r w:rsidRPr="00F332B4">
                  <w:rPr>
                    <w:rStyle w:val="A15"/>
                    <w:strike/>
                    <w:color w:val="FF0000"/>
                    <w:sz w:val="28"/>
                    <w:szCs w:val="28"/>
                  </w:rPr>
                  <w:t xml:space="preserve">MUS 1621, Keyboard Skills II </w:t>
                </w:r>
              </w:p>
            </w:tc>
            <w:tc>
              <w:tcPr>
                <w:tcW w:w="2864" w:type="dxa"/>
              </w:tcPr>
              <w:p w:rsidR="0061597B" w:rsidRPr="00F332B4" w:rsidRDefault="0061597B" w:rsidP="008B1C0E">
                <w:pPr>
                  <w:pStyle w:val="Pa215"/>
                  <w:jc w:val="center"/>
                  <w:rPr>
                    <w:rFonts w:ascii="Arial" w:hAnsi="Arial" w:cs="Arial"/>
                    <w:strike/>
                    <w:color w:val="FF0000"/>
                    <w:sz w:val="28"/>
                    <w:szCs w:val="28"/>
                  </w:rPr>
                </w:pPr>
                <w:r w:rsidRPr="00F332B4">
                  <w:rPr>
                    <w:rStyle w:val="A15"/>
                    <w:strike/>
                    <w:color w:val="FF0000"/>
                    <w:sz w:val="28"/>
                    <w:szCs w:val="28"/>
                  </w:rPr>
                  <w:t xml:space="preserve">1 </w:t>
                </w:r>
              </w:p>
            </w:tc>
          </w:tr>
          <w:tr w:rsidR="0061597B" w:rsidRPr="00B6794B" w:rsidTr="008B1C0E">
            <w:trPr>
              <w:trHeight w:val="79"/>
            </w:trPr>
            <w:tc>
              <w:tcPr>
                <w:tcW w:w="2863" w:type="dxa"/>
              </w:tcPr>
              <w:p w:rsidR="0061597B" w:rsidRPr="00F332B4" w:rsidRDefault="0061597B" w:rsidP="008B1C0E">
                <w:pPr>
                  <w:pStyle w:val="Pa209"/>
                  <w:rPr>
                    <w:rFonts w:ascii="Arial" w:hAnsi="Arial" w:cs="Arial"/>
                    <w:strike/>
                    <w:color w:val="FF0000"/>
                    <w:sz w:val="28"/>
                    <w:szCs w:val="28"/>
                  </w:rPr>
                </w:pPr>
                <w:r w:rsidRPr="00F332B4">
                  <w:rPr>
                    <w:rStyle w:val="A15"/>
                    <w:strike/>
                    <w:color w:val="FF0000"/>
                    <w:sz w:val="28"/>
                    <w:szCs w:val="28"/>
                  </w:rPr>
                  <w:t xml:space="preserve">MUS 2611, Keyboard Skills III </w:t>
                </w:r>
              </w:p>
            </w:tc>
            <w:tc>
              <w:tcPr>
                <w:tcW w:w="2864" w:type="dxa"/>
              </w:tcPr>
              <w:p w:rsidR="0061597B" w:rsidRPr="00F332B4" w:rsidRDefault="0061597B" w:rsidP="008B1C0E">
                <w:pPr>
                  <w:pStyle w:val="Pa215"/>
                  <w:jc w:val="center"/>
                  <w:rPr>
                    <w:rFonts w:ascii="Arial" w:hAnsi="Arial" w:cs="Arial"/>
                    <w:strike/>
                    <w:color w:val="FF0000"/>
                    <w:sz w:val="28"/>
                    <w:szCs w:val="28"/>
                  </w:rPr>
                </w:pPr>
                <w:r w:rsidRPr="00F332B4">
                  <w:rPr>
                    <w:rStyle w:val="A15"/>
                    <w:strike/>
                    <w:color w:val="FF0000"/>
                    <w:sz w:val="28"/>
                    <w:szCs w:val="28"/>
                  </w:rPr>
                  <w:t xml:space="preserve">1 </w:t>
                </w:r>
              </w:p>
            </w:tc>
          </w:tr>
          <w:tr w:rsidR="0061597B" w:rsidRPr="00B6794B" w:rsidTr="008B1C0E">
            <w:trPr>
              <w:trHeight w:val="79"/>
            </w:trPr>
            <w:tc>
              <w:tcPr>
                <w:tcW w:w="2863" w:type="dxa"/>
              </w:tcPr>
              <w:p w:rsidR="0061597B" w:rsidRPr="00F332B4" w:rsidRDefault="0061597B" w:rsidP="008B1C0E">
                <w:pPr>
                  <w:pStyle w:val="Pa209"/>
                  <w:rPr>
                    <w:rFonts w:ascii="Arial" w:hAnsi="Arial" w:cs="Arial"/>
                    <w:strike/>
                    <w:color w:val="FF0000"/>
                    <w:sz w:val="28"/>
                    <w:szCs w:val="28"/>
                  </w:rPr>
                </w:pPr>
                <w:r w:rsidRPr="00F332B4">
                  <w:rPr>
                    <w:rStyle w:val="A15"/>
                    <w:strike/>
                    <w:color w:val="FF0000"/>
                    <w:sz w:val="28"/>
                    <w:szCs w:val="28"/>
                  </w:rPr>
                  <w:t xml:space="preserve">MUS 2621, Keyboard Skills IV </w:t>
                </w:r>
              </w:p>
            </w:tc>
            <w:tc>
              <w:tcPr>
                <w:tcW w:w="2864" w:type="dxa"/>
              </w:tcPr>
              <w:p w:rsidR="0061597B" w:rsidRPr="00F332B4" w:rsidRDefault="0061597B" w:rsidP="008B1C0E">
                <w:pPr>
                  <w:pStyle w:val="Pa215"/>
                  <w:jc w:val="center"/>
                  <w:rPr>
                    <w:rFonts w:ascii="Arial" w:hAnsi="Arial" w:cs="Arial"/>
                    <w:strike/>
                    <w:color w:val="FF0000"/>
                    <w:sz w:val="28"/>
                    <w:szCs w:val="28"/>
                  </w:rPr>
                </w:pPr>
                <w:r w:rsidRPr="00F332B4">
                  <w:rPr>
                    <w:rStyle w:val="A15"/>
                    <w:strike/>
                    <w:color w:val="FF0000"/>
                    <w:sz w:val="28"/>
                    <w:szCs w:val="28"/>
                  </w:rPr>
                  <w:t xml:space="preserve">1 </w:t>
                </w:r>
              </w:p>
            </w:tc>
          </w:tr>
          <w:tr w:rsidR="0061597B" w:rsidRPr="00B6794B" w:rsidTr="008B1C0E">
            <w:trPr>
              <w:trHeight w:val="79"/>
            </w:trPr>
            <w:tc>
              <w:tcPr>
                <w:tcW w:w="2863" w:type="dxa"/>
              </w:tcPr>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D04846" w:rsidRDefault="0061597B" w:rsidP="008B1C0E">
                <w:pPr>
                  <w:autoSpaceDE w:val="0"/>
                  <w:autoSpaceDN w:val="0"/>
                  <w:adjustRightInd w:val="0"/>
                  <w:spacing w:after="0" w:line="161" w:lineRule="atLeast"/>
                  <w:rPr>
                    <w:rFonts w:ascii="Arial" w:hAnsi="Arial" w:cs="Arial"/>
                    <w:color w:val="FFC000"/>
                    <w:sz w:val="28"/>
                    <w:szCs w:val="28"/>
                  </w:rPr>
                </w:pPr>
                <w:r>
                  <w:rPr>
                    <w:rFonts w:ascii="Arial" w:hAnsi="Arial" w:cs="Arial"/>
                    <w:color w:val="FFC000"/>
                    <w:sz w:val="28"/>
                    <w:szCs w:val="28"/>
                  </w:rPr>
                  <w:t xml:space="preserve">These courses are not part of the curriculum for BM in Keyboard Performance and are listed here </w:t>
                </w:r>
                <w:r>
                  <w:rPr>
                    <w:rFonts w:ascii="Arial" w:hAnsi="Arial" w:cs="Arial"/>
                    <w:color w:val="FFC000"/>
                    <w:sz w:val="28"/>
                    <w:szCs w:val="28"/>
                  </w:rPr>
                  <w:lastRenderedPageBreak/>
                  <w:t>incorrectly.</w:t>
                </w: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3372, History of Western Music I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lastRenderedPageBreak/>
                  <w:t xml:space="preserve">2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lastRenderedPageBreak/>
                  <w:t xml:space="preserve">MUS 3382, History of Western Music II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2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3441, Elementary Conducting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FF0000"/>
                    <w:sz w:val="32"/>
                    <w:szCs w:val="32"/>
                  </w:rPr>
                </w:pPr>
                <w:r w:rsidRPr="00341363">
                  <w:rPr>
                    <w:rFonts w:ascii="Arial" w:hAnsi="Arial" w:cs="Arial"/>
                    <w:sz w:val="12"/>
                    <w:szCs w:val="12"/>
                  </w:rPr>
                  <w:t>MUS 3422, Elementary Orchestration and Choral Arranging</w:t>
                </w:r>
              </w:p>
            </w:tc>
            <w:tc>
              <w:tcPr>
                <w:tcW w:w="2864" w:type="dxa"/>
              </w:tcPr>
              <w:p w:rsidR="0061597B" w:rsidRPr="00341363" w:rsidRDefault="0061597B" w:rsidP="008B1C0E">
                <w:pPr>
                  <w:autoSpaceDE w:val="0"/>
                  <w:autoSpaceDN w:val="0"/>
                  <w:adjustRightInd w:val="0"/>
                  <w:spacing w:after="0" w:line="161" w:lineRule="atLeast"/>
                  <w:jc w:val="center"/>
                  <w:rPr>
                    <w:rFonts w:ascii="Arial" w:hAnsi="Arial" w:cs="Arial"/>
                    <w:color w:val="FF0000"/>
                    <w:sz w:val="12"/>
                    <w:szCs w:val="12"/>
                  </w:rPr>
                </w:pPr>
                <w:r w:rsidRPr="00341363">
                  <w:rPr>
                    <w:rFonts w:ascii="Arial" w:hAnsi="Arial" w:cs="Arial"/>
                    <w:sz w:val="12"/>
                    <w:szCs w:val="12"/>
                  </w:rPr>
                  <w:t>2</w:t>
                </w:r>
                <w:r w:rsidRPr="00341363">
                  <w:rPr>
                    <w:rFonts w:ascii="Arial" w:hAnsi="Arial" w:cs="Arial"/>
                    <w:color w:val="FF0000"/>
                    <w:sz w:val="12"/>
                    <w:szCs w:val="12"/>
                  </w:rPr>
                  <w:t xml:space="preserve">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4412, Form and Analysis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2 </w:t>
                </w:r>
              </w:p>
            </w:tc>
          </w:tr>
          <w:tr w:rsidR="0061597B" w:rsidRPr="00B6794B" w:rsidTr="008B1C0E">
            <w:trPr>
              <w:trHeight w:val="152"/>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4512, Church Music </w:t>
                </w:r>
                <w:r w:rsidRPr="00B6794B">
                  <w:rPr>
                    <w:rFonts w:ascii="Arial" w:hAnsi="Arial" w:cs="Arial"/>
                    <w:b/>
                    <w:bCs/>
                    <w:color w:val="000000"/>
                    <w:sz w:val="12"/>
                    <w:szCs w:val="12"/>
                  </w:rPr>
                  <w:t xml:space="preserve">OR </w:t>
                </w:r>
              </w:p>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4322, History of Jazz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2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MUSP 1112, (Major Applied Area) 2 semesters - lower-level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4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MUSP 3113, (Major Applied Area) 6 semesters - upper-level </w:t>
                </w:r>
              </w:p>
            </w:tc>
            <w:tc>
              <w:tcPr>
                <w:tcW w:w="2864"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18 </w:t>
                </w:r>
              </w:p>
            </w:tc>
          </w:tr>
          <w:tr w:rsidR="0061597B" w:rsidRPr="00B6794B" w:rsidTr="008B1C0E">
            <w:trPr>
              <w:trHeight w:val="83"/>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b/>
                    <w:bCs/>
                    <w:color w:val="000000"/>
                    <w:sz w:val="12"/>
                    <w:szCs w:val="12"/>
                  </w:rPr>
                  <w:t xml:space="preserve">Sub-total </w:t>
                </w:r>
              </w:p>
            </w:tc>
            <w:tc>
              <w:tcPr>
                <w:tcW w:w="2864" w:type="dxa"/>
              </w:tcPr>
              <w:p w:rsidR="0061597B" w:rsidRPr="00A5232A" w:rsidRDefault="0061597B" w:rsidP="008B1C0E">
                <w:pPr>
                  <w:autoSpaceDE w:val="0"/>
                  <w:autoSpaceDN w:val="0"/>
                  <w:adjustRightInd w:val="0"/>
                  <w:spacing w:after="0" w:line="241" w:lineRule="atLeast"/>
                  <w:jc w:val="center"/>
                  <w:rPr>
                    <w:rFonts w:ascii="Arial" w:hAnsi="Arial" w:cs="Arial"/>
                    <w:color w:val="000000"/>
                    <w:sz w:val="28"/>
                    <w:szCs w:val="28"/>
                  </w:rPr>
                </w:pPr>
                <w:r w:rsidRPr="00A5232A">
                  <w:rPr>
                    <w:rFonts w:ascii="Arial" w:hAnsi="Arial" w:cs="Arial"/>
                    <w:b/>
                    <w:bCs/>
                    <w:strike/>
                    <w:color w:val="FF0000"/>
                    <w:sz w:val="28"/>
                    <w:szCs w:val="28"/>
                  </w:rPr>
                  <w:t>53</w:t>
                </w:r>
                <w:r>
                  <w:rPr>
                    <w:rFonts w:ascii="Arial" w:hAnsi="Arial" w:cs="Arial"/>
                    <w:b/>
                    <w:bCs/>
                    <w:color w:val="FF0000"/>
                    <w:sz w:val="28"/>
                    <w:szCs w:val="28"/>
                  </w:rPr>
                  <w:t xml:space="preserve"> 49</w:t>
                </w:r>
              </w:p>
            </w:tc>
          </w:tr>
        </w:tbl>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r w:rsidRPr="00B6794B">
            <w:rPr>
              <w:rFonts w:asciiTheme="majorHAnsi" w:hAnsiTheme="majorHAnsi"/>
              <w:sz w:val="24"/>
              <w:szCs w:val="24"/>
            </w:rPr>
            <w:t>p. 237</w:t>
          </w:r>
        </w:p>
        <w:p w:rsidR="0061597B" w:rsidRDefault="0061597B" w:rsidP="0061597B">
          <w:pPr>
            <w:pStyle w:val="Pa220"/>
            <w:spacing w:after="80"/>
            <w:jc w:val="center"/>
            <w:rPr>
              <w:rFonts w:cs="Myriad Pro Cond"/>
              <w:color w:val="000000"/>
              <w:sz w:val="32"/>
              <w:szCs w:val="32"/>
            </w:rPr>
          </w:pPr>
          <w:r>
            <w:rPr>
              <w:rStyle w:val="A14"/>
            </w:rPr>
            <w:t xml:space="preserve">Major in Music (cont.)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Emphasis in Keyboard Performance </w:t>
          </w:r>
        </w:p>
        <w:p w:rsidR="0061597B" w:rsidRDefault="0061597B" w:rsidP="0061597B">
          <w:pP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2" w:history="1">
            <w:r w:rsidRPr="009F7D91">
              <w:rPr>
                <w:rStyle w:val="Hyperlink"/>
                <w:rFonts w:ascii="Arial" w:hAnsi="Arial" w:cs="Arial"/>
                <w:sz w:val="16"/>
                <w:szCs w:val="16"/>
              </w:rPr>
              <w:t>http://registrar.astate.edu/</w:t>
            </w:r>
          </w:hyperlink>
          <w:r>
            <w:rPr>
              <w:rFonts w:ascii="Arial" w:hAnsi="Arial" w:cs="Arial"/>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863"/>
            <w:gridCol w:w="2863"/>
          </w:tblGrid>
          <w:tr w:rsidR="0061597B" w:rsidRPr="00B6794B" w:rsidTr="008B1C0E">
            <w:trPr>
              <w:trHeight w:val="11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6"/>
                    <w:szCs w:val="16"/>
                  </w:rPr>
                </w:pPr>
                <w:r w:rsidRPr="00B6794B">
                  <w:rPr>
                    <w:rFonts w:ascii="Arial" w:hAnsi="Arial" w:cs="Arial"/>
                    <w:b/>
                    <w:bCs/>
                    <w:color w:val="000000"/>
                    <w:sz w:val="16"/>
                    <w:szCs w:val="16"/>
                  </w:rPr>
                  <w:t xml:space="preserve">Emphasis Area (Keyboard Performance):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b/>
                    <w:bCs/>
                    <w:color w:val="000000"/>
                    <w:sz w:val="12"/>
                    <w:szCs w:val="12"/>
                  </w:rPr>
                  <w:t xml:space="preserve">Sem. Hrs. </w:t>
                </w:r>
              </w:p>
            </w:tc>
          </w:tr>
          <w:tr w:rsidR="0061597B" w:rsidRPr="00B6794B" w:rsidTr="008B1C0E">
            <w:trPr>
              <w:trHeight w:val="155"/>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FR 1013 </w:t>
                </w:r>
                <w:r w:rsidRPr="00B6794B">
                  <w:rPr>
                    <w:rFonts w:ascii="Arial" w:hAnsi="Arial" w:cs="Arial"/>
                    <w:b/>
                    <w:bCs/>
                    <w:color w:val="000000"/>
                    <w:sz w:val="12"/>
                    <w:szCs w:val="12"/>
                  </w:rPr>
                  <w:t xml:space="preserve">AND </w:t>
                </w:r>
                <w:r w:rsidRPr="00B6794B">
                  <w:rPr>
                    <w:rFonts w:ascii="Arial" w:hAnsi="Arial" w:cs="Arial"/>
                    <w:color w:val="000000"/>
                    <w:sz w:val="12"/>
                    <w:szCs w:val="12"/>
                  </w:rPr>
                  <w:t xml:space="preserve">FR 1023, Elementary French I and II </w:t>
                </w:r>
                <w:r w:rsidRPr="00B6794B">
                  <w:rPr>
                    <w:rFonts w:ascii="Arial" w:hAnsi="Arial" w:cs="Arial"/>
                    <w:b/>
                    <w:bCs/>
                    <w:color w:val="000000"/>
                    <w:sz w:val="12"/>
                    <w:szCs w:val="12"/>
                  </w:rPr>
                  <w:t xml:space="preserve">OR </w:t>
                </w:r>
              </w:p>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GER 1013 </w:t>
                </w:r>
                <w:r w:rsidRPr="00B6794B">
                  <w:rPr>
                    <w:rFonts w:ascii="Arial" w:hAnsi="Arial" w:cs="Arial"/>
                    <w:b/>
                    <w:bCs/>
                    <w:color w:val="000000"/>
                    <w:sz w:val="12"/>
                    <w:szCs w:val="12"/>
                  </w:rPr>
                  <w:t xml:space="preserve">AND </w:t>
                </w:r>
                <w:r w:rsidRPr="00B6794B">
                  <w:rPr>
                    <w:rFonts w:ascii="Arial" w:hAnsi="Arial" w:cs="Arial"/>
                    <w:color w:val="000000"/>
                    <w:sz w:val="12"/>
                    <w:szCs w:val="12"/>
                  </w:rPr>
                  <w:t xml:space="preserve">GER 1023, Elementary German I and II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6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MUED 4642, Piano Pedagogy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2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3130, Junior Recital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0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4131, Senior Recital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1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4151, Collaborative Piano (two semesters)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2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4223, Piano Literature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3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 4512, Church Music (Organ Majors - 2 hours; Piano Majors - 0 hours)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0-2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MUSP 3111, (Secondary Applied Area - advisor approval required)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4 </w:t>
                </w:r>
              </w:p>
            </w:tc>
          </w:tr>
          <w:tr w:rsidR="0061597B" w:rsidRPr="00B6794B" w:rsidTr="008B1C0E">
            <w:trPr>
              <w:trHeight w:val="79"/>
            </w:trPr>
            <w:tc>
              <w:tcPr>
                <w:tcW w:w="2863" w:type="dxa"/>
              </w:tcPr>
              <w:p w:rsidR="0061597B" w:rsidRPr="00F332B4" w:rsidRDefault="0061597B" w:rsidP="008B1C0E">
                <w:pPr>
                  <w:autoSpaceDE w:val="0"/>
                  <w:autoSpaceDN w:val="0"/>
                  <w:adjustRightInd w:val="0"/>
                  <w:spacing w:after="0" w:line="161" w:lineRule="atLeast"/>
                  <w:rPr>
                    <w:rFonts w:ascii="Arial" w:hAnsi="Arial" w:cs="Arial"/>
                    <w:color w:val="FF0000"/>
                    <w:sz w:val="32"/>
                    <w:szCs w:val="32"/>
                  </w:rPr>
                </w:pPr>
                <w:r w:rsidRPr="00F332B4">
                  <w:rPr>
                    <w:rFonts w:ascii="Arial" w:hAnsi="Arial" w:cs="Arial"/>
                    <w:color w:val="FF0000"/>
                    <w:sz w:val="32"/>
                    <w:szCs w:val="32"/>
                  </w:rPr>
                  <w:t xml:space="preserve">Music Electives </w:t>
                </w:r>
                <w:r w:rsidRPr="00A5232A">
                  <w:rPr>
                    <w:rFonts w:ascii="Arial" w:hAnsi="Arial" w:cs="Arial"/>
                    <w:color w:val="FF0000"/>
                    <w:sz w:val="32"/>
                    <w:szCs w:val="32"/>
                  </w:rPr>
                  <w:t xml:space="preserve">(Organ Majors </w:t>
                </w:r>
                <w:r>
                  <w:rPr>
                    <w:rFonts w:ascii="Arial" w:hAnsi="Arial" w:cs="Arial"/>
                    <w:color w:val="FF0000"/>
                    <w:sz w:val="32"/>
                    <w:szCs w:val="32"/>
                  </w:rPr>
                  <w:t>–</w:t>
                </w:r>
                <w:r w:rsidRPr="00A5232A">
                  <w:rPr>
                    <w:rFonts w:ascii="Arial" w:hAnsi="Arial" w:cs="Arial"/>
                    <w:color w:val="FF0000"/>
                    <w:sz w:val="32"/>
                    <w:szCs w:val="32"/>
                  </w:rPr>
                  <w:t xml:space="preserve"> </w:t>
                </w:r>
                <w:r w:rsidRPr="00F332B4">
                  <w:rPr>
                    <w:rFonts w:ascii="Arial" w:hAnsi="Arial" w:cs="Arial"/>
                    <w:strike/>
                    <w:color w:val="FF0000"/>
                    <w:sz w:val="32"/>
                    <w:szCs w:val="32"/>
                  </w:rPr>
                  <w:t>5</w:t>
                </w:r>
                <w:r>
                  <w:rPr>
                    <w:rFonts w:ascii="Arial" w:hAnsi="Arial" w:cs="Arial"/>
                    <w:strike/>
                    <w:color w:val="FF0000"/>
                    <w:sz w:val="32"/>
                    <w:szCs w:val="32"/>
                  </w:rPr>
                  <w:t xml:space="preserve"> </w:t>
                </w:r>
                <w:r w:rsidRPr="00A5232A">
                  <w:rPr>
                    <w:rFonts w:ascii="Arial" w:hAnsi="Arial" w:cs="Arial"/>
                    <w:color w:val="FF0000"/>
                    <w:sz w:val="32"/>
                    <w:szCs w:val="32"/>
                  </w:rPr>
                  <w:t xml:space="preserve">12; Piano Majors </w:t>
                </w:r>
                <w:r w:rsidRPr="00A5232A">
                  <w:rPr>
                    <w:rFonts w:ascii="Arial" w:hAnsi="Arial" w:cs="Arial"/>
                    <w:strike/>
                    <w:color w:val="FF0000"/>
                    <w:sz w:val="32"/>
                    <w:szCs w:val="32"/>
                  </w:rPr>
                  <w:t xml:space="preserve">– </w:t>
                </w:r>
                <w:r w:rsidRPr="00F332B4">
                  <w:rPr>
                    <w:rFonts w:ascii="Arial" w:hAnsi="Arial" w:cs="Arial"/>
                    <w:strike/>
                    <w:color w:val="FF0000"/>
                    <w:sz w:val="32"/>
                    <w:szCs w:val="32"/>
                  </w:rPr>
                  <w:t>7</w:t>
                </w:r>
                <w:r>
                  <w:rPr>
                    <w:rFonts w:ascii="Arial" w:hAnsi="Arial" w:cs="Arial"/>
                    <w:color w:val="FF0000"/>
                    <w:sz w:val="32"/>
                    <w:szCs w:val="32"/>
                  </w:rPr>
                  <w:t xml:space="preserve"> 14</w:t>
                </w:r>
                <w:r w:rsidRPr="00A5232A">
                  <w:rPr>
                    <w:rFonts w:ascii="Arial" w:hAnsi="Arial" w:cs="Arial"/>
                    <w:color w:val="FF0000"/>
                    <w:sz w:val="32"/>
                    <w:szCs w:val="32"/>
                  </w:rPr>
                  <w:t>)</w:t>
                </w:r>
                <w:r w:rsidRPr="00F332B4">
                  <w:rPr>
                    <w:rFonts w:ascii="Arial" w:hAnsi="Arial" w:cs="Arial"/>
                    <w:color w:val="FF0000"/>
                    <w:sz w:val="32"/>
                    <w:szCs w:val="32"/>
                  </w:rPr>
                  <w:t xml:space="preserve"> </w:t>
                </w:r>
              </w:p>
            </w:tc>
            <w:tc>
              <w:tcPr>
                <w:tcW w:w="2863" w:type="dxa"/>
              </w:tcPr>
              <w:p w:rsidR="0061597B" w:rsidRPr="00F332B4" w:rsidRDefault="0061597B" w:rsidP="008B1C0E">
                <w:pPr>
                  <w:autoSpaceDE w:val="0"/>
                  <w:autoSpaceDN w:val="0"/>
                  <w:adjustRightInd w:val="0"/>
                  <w:spacing w:after="0" w:line="161" w:lineRule="atLeast"/>
                  <w:jc w:val="center"/>
                  <w:rPr>
                    <w:rFonts w:ascii="Arial" w:hAnsi="Arial" w:cs="Arial"/>
                    <w:strike/>
                    <w:color w:val="FF0000"/>
                    <w:sz w:val="32"/>
                    <w:szCs w:val="32"/>
                  </w:rPr>
                </w:pPr>
                <w:r w:rsidRPr="00F332B4">
                  <w:rPr>
                    <w:rFonts w:ascii="Arial" w:hAnsi="Arial" w:cs="Arial"/>
                    <w:strike/>
                    <w:color w:val="FF0000"/>
                    <w:sz w:val="32"/>
                    <w:szCs w:val="32"/>
                  </w:rPr>
                  <w:t>5-7</w:t>
                </w:r>
                <w:r>
                  <w:rPr>
                    <w:rFonts w:ascii="Arial" w:hAnsi="Arial" w:cs="Arial"/>
                    <w:color w:val="FF0000"/>
                    <w:sz w:val="32"/>
                    <w:szCs w:val="32"/>
                  </w:rPr>
                  <w:t xml:space="preserve">  12-14</w:t>
                </w:r>
                <w:r w:rsidRPr="00F332B4">
                  <w:rPr>
                    <w:rFonts w:ascii="Arial" w:hAnsi="Arial" w:cs="Arial"/>
                    <w:strike/>
                    <w:color w:val="FF0000"/>
                    <w:sz w:val="32"/>
                    <w:szCs w:val="32"/>
                  </w:rPr>
                  <w:t xml:space="preserve"> </w:t>
                </w:r>
              </w:p>
            </w:tc>
          </w:tr>
          <w:tr w:rsidR="0061597B" w:rsidRPr="00B6794B" w:rsidTr="008B1C0E">
            <w:trPr>
              <w:trHeight w:val="79"/>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2"/>
                    <w:szCs w:val="12"/>
                  </w:rPr>
                </w:pPr>
                <w:r w:rsidRPr="00B6794B">
                  <w:rPr>
                    <w:rFonts w:ascii="Arial" w:hAnsi="Arial" w:cs="Arial"/>
                    <w:color w:val="000000"/>
                    <w:sz w:val="12"/>
                    <w:szCs w:val="12"/>
                  </w:rPr>
                  <w:t xml:space="preserve">Music Ensemble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2"/>
                    <w:szCs w:val="12"/>
                  </w:rPr>
                </w:pPr>
                <w:r w:rsidRPr="00B6794B">
                  <w:rPr>
                    <w:rFonts w:ascii="Arial" w:hAnsi="Arial" w:cs="Arial"/>
                    <w:color w:val="000000"/>
                    <w:sz w:val="12"/>
                    <w:szCs w:val="12"/>
                  </w:rPr>
                  <w:t xml:space="preserve">4 </w:t>
                </w:r>
              </w:p>
            </w:tc>
          </w:tr>
          <w:tr w:rsidR="0061597B" w:rsidRPr="00B6794B" w:rsidTr="008B1C0E">
            <w:trPr>
              <w:trHeight w:val="83"/>
            </w:trPr>
            <w:tc>
              <w:tcPr>
                <w:tcW w:w="2863" w:type="dxa"/>
              </w:tcPr>
              <w:p w:rsidR="0061597B" w:rsidRPr="00B6794B" w:rsidRDefault="0061597B" w:rsidP="008B1C0E">
                <w:pPr>
                  <w:autoSpaceDE w:val="0"/>
                  <w:autoSpaceDN w:val="0"/>
                  <w:adjustRightInd w:val="0"/>
                  <w:spacing w:after="0" w:line="241" w:lineRule="atLeast"/>
                  <w:rPr>
                    <w:rFonts w:ascii="Arial" w:hAnsi="Arial" w:cs="Arial"/>
                    <w:color w:val="000000"/>
                    <w:sz w:val="12"/>
                    <w:szCs w:val="12"/>
                  </w:rPr>
                </w:pPr>
                <w:r w:rsidRPr="00B6794B">
                  <w:rPr>
                    <w:rFonts w:ascii="Arial" w:hAnsi="Arial" w:cs="Arial"/>
                    <w:b/>
                    <w:bCs/>
                    <w:color w:val="000000"/>
                    <w:sz w:val="12"/>
                    <w:szCs w:val="12"/>
                  </w:rPr>
                  <w:t xml:space="preserve">Sub-total </w:t>
                </w:r>
              </w:p>
            </w:tc>
            <w:tc>
              <w:tcPr>
                <w:tcW w:w="2863" w:type="dxa"/>
              </w:tcPr>
              <w:p w:rsidR="0061597B" w:rsidRPr="00B6794B" w:rsidRDefault="0061597B" w:rsidP="008B1C0E">
                <w:pPr>
                  <w:autoSpaceDE w:val="0"/>
                  <w:autoSpaceDN w:val="0"/>
                  <w:adjustRightInd w:val="0"/>
                  <w:spacing w:after="0" w:line="241" w:lineRule="atLeast"/>
                  <w:jc w:val="center"/>
                  <w:rPr>
                    <w:rFonts w:ascii="Arial" w:hAnsi="Arial" w:cs="Arial"/>
                    <w:color w:val="000000"/>
                    <w:sz w:val="12"/>
                    <w:szCs w:val="12"/>
                  </w:rPr>
                </w:pPr>
                <w:r w:rsidRPr="00B6794B">
                  <w:rPr>
                    <w:rFonts w:ascii="Arial" w:hAnsi="Arial" w:cs="Arial"/>
                    <w:b/>
                    <w:bCs/>
                    <w:color w:val="000000"/>
                    <w:sz w:val="12"/>
                    <w:szCs w:val="12"/>
                  </w:rPr>
                  <w:t xml:space="preserve">29 </w:t>
                </w:r>
              </w:p>
            </w:tc>
          </w:tr>
          <w:tr w:rsidR="0061597B" w:rsidRPr="00B6794B" w:rsidTr="008B1C0E">
            <w:trPr>
              <w:trHeight w:val="111"/>
            </w:trPr>
            <w:tc>
              <w:tcPr>
                <w:tcW w:w="2863" w:type="dxa"/>
              </w:tcPr>
              <w:p w:rsidR="0061597B" w:rsidRPr="00B6794B" w:rsidRDefault="0061597B" w:rsidP="008B1C0E">
                <w:pPr>
                  <w:autoSpaceDE w:val="0"/>
                  <w:autoSpaceDN w:val="0"/>
                  <w:adjustRightInd w:val="0"/>
                  <w:spacing w:after="0" w:line="161" w:lineRule="atLeast"/>
                  <w:rPr>
                    <w:rFonts w:ascii="Arial" w:hAnsi="Arial" w:cs="Arial"/>
                    <w:color w:val="000000"/>
                    <w:sz w:val="16"/>
                    <w:szCs w:val="16"/>
                  </w:rPr>
                </w:pPr>
                <w:r w:rsidRPr="00B6794B">
                  <w:rPr>
                    <w:rFonts w:ascii="Arial" w:hAnsi="Arial" w:cs="Arial"/>
                    <w:b/>
                    <w:bCs/>
                    <w:color w:val="000000"/>
                    <w:sz w:val="16"/>
                    <w:szCs w:val="16"/>
                  </w:rPr>
                  <w:t xml:space="preserve">Total Required Hours: </w:t>
                </w:r>
              </w:p>
            </w:tc>
            <w:tc>
              <w:tcPr>
                <w:tcW w:w="2863" w:type="dxa"/>
              </w:tcPr>
              <w:p w:rsidR="0061597B" w:rsidRPr="00B6794B" w:rsidRDefault="0061597B" w:rsidP="008B1C0E">
                <w:pPr>
                  <w:autoSpaceDE w:val="0"/>
                  <w:autoSpaceDN w:val="0"/>
                  <w:adjustRightInd w:val="0"/>
                  <w:spacing w:after="0" w:line="161" w:lineRule="atLeast"/>
                  <w:jc w:val="center"/>
                  <w:rPr>
                    <w:rFonts w:ascii="Arial" w:hAnsi="Arial" w:cs="Arial"/>
                    <w:color w:val="000000"/>
                    <w:sz w:val="16"/>
                    <w:szCs w:val="16"/>
                  </w:rPr>
                </w:pPr>
                <w:r w:rsidRPr="00B6794B">
                  <w:rPr>
                    <w:rFonts w:ascii="Arial" w:hAnsi="Arial" w:cs="Arial"/>
                    <w:b/>
                    <w:bCs/>
                    <w:color w:val="000000"/>
                    <w:sz w:val="16"/>
                    <w:szCs w:val="16"/>
                  </w:rPr>
                  <w:t>120</w:t>
                </w:r>
              </w:p>
            </w:tc>
          </w:tr>
        </w:tbl>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Pr="00C470D3" w:rsidRDefault="0061597B" w:rsidP="0061597B">
          <w:pPr>
            <w:rPr>
              <w:rFonts w:asciiTheme="majorHAnsi" w:hAnsiTheme="majorHAnsi"/>
              <w:sz w:val="24"/>
              <w:szCs w:val="24"/>
            </w:rPr>
          </w:pPr>
          <w:r>
            <w:rPr>
              <w:rFonts w:asciiTheme="majorHAnsi" w:hAnsiTheme="majorHAnsi"/>
              <w:sz w:val="24"/>
              <w:szCs w:val="24"/>
            </w:rPr>
            <w:br w:type="page"/>
          </w:r>
        </w:p>
        <w:p w:rsidR="0061597B" w:rsidRDefault="0061597B" w:rsidP="0061597B">
          <w:pPr>
            <w:rPr>
              <w:rFonts w:asciiTheme="majorHAnsi" w:hAnsiTheme="majorHAnsi"/>
              <w:sz w:val="24"/>
              <w:szCs w:val="24"/>
            </w:rPr>
          </w:pPr>
          <w:r w:rsidRPr="00B6794B">
            <w:rPr>
              <w:rFonts w:asciiTheme="majorHAnsi" w:hAnsiTheme="majorHAnsi"/>
              <w:sz w:val="24"/>
              <w:szCs w:val="24"/>
            </w:rPr>
            <w:lastRenderedPageBreak/>
            <w:t>p. 240</w:t>
          </w:r>
        </w:p>
        <w:p w:rsidR="0061597B" w:rsidRDefault="0061597B" w:rsidP="0061597B">
          <w:pPr>
            <w:pStyle w:val="Pa220"/>
            <w:spacing w:after="80"/>
            <w:jc w:val="center"/>
            <w:rPr>
              <w:rFonts w:cs="Myriad Pro Cond"/>
              <w:color w:val="000000"/>
              <w:sz w:val="32"/>
              <w:szCs w:val="32"/>
            </w:rPr>
          </w:pPr>
          <w:r>
            <w:rPr>
              <w:rStyle w:val="A14"/>
            </w:rPr>
            <w:t xml:space="preserve">Major in Instrumental Music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Education </w:t>
          </w:r>
        </w:p>
        <w:p w:rsidR="0061597B" w:rsidRDefault="0061597B" w:rsidP="0061597B">
          <w:pP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3" w:history="1">
            <w:r w:rsidRPr="009F7D91">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61597B" w:rsidRPr="0097453B" w:rsidTr="008B1C0E">
            <w:trPr>
              <w:trHeight w:val="111"/>
            </w:trPr>
            <w:tc>
              <w:tcPr>
                <w:tcW w:w="5727" w:type="dxa"/>
                <w:gridSpan w:val="2"/>
              </w:tcPr>
              <w:p w:rsidR="0061597B" w:rsidRPr="0097453B" w:rsidRDefault="0061597B" w:rsidP="008B1C0E">
                <w:pPr>
                  <w:autoSpaceDE w:val="0"/>
                  <w:autoSpaceDN w:val="0"/>
                  <w:adjustRightInd w:val="0"/>
                  <w:spacing w:after="0" w:line="241" w:lineRule="atLeast"/>
                  <w:rPr>
                    <w:rFonts w:ascii="Arial" w:hAnsi="Arial" w:cs="Arial"/>
                    <w:color w:val="000000"/>
                    <w:sz w:val="16"/>
                    <w:szCs w:val="16"/>
                  </w:rPr>
                </w:pPr>
                <w:r w:rsidRPr="0097453B">
                  <w:rPr>
                    <w:rFonts w:ascii="Arial" w:hAnsi="Arial" w:cs="Arial"/>
                    <w:b/>
                    <w:bCs/>
                    <w:color w:val="000000"/>
                    <w:sz w:val="16"/>
                    <w:szCs w:val="16"/>
                  </w:rPr>
                  <w:t xml:space="preserve">University Requirements: </w:t>
                </w:r>
              </w:p>
            </w:tc>
          </w:tr>
          <w:tr w:rsidR="0061597B" w:rsidRPr="0097453B" w:rsidTr="008B1C0E">
            <w:trPr>
              <w:trHeight w:val="79"/>
            </w:trPr>
            <w:tc>
              <w:tcPr>
                <w:tcW w:w="5727" w:type="dxa"/>
                <w:gridSpan w:val="2"/>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See University General Requirements for Baccalaureate degrees (p. 40) </w:t>
                </w:r>
              </w:p>
            </w:tc>
          </w:tr>
          <w:tr w:rsidR="0061597B" w:rsidRPr="0097453B" w:rsidTr="008B1C0E">
            <w:trPr>
              <w:trHeight w:val="111"/>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First Year Making Connections Course: </w:t>
                </w:r>
              </w:p>
            </w:tc>
            <w:tc>
              <w:tcPr>
                <w:tcW w:w="2864"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83"/>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1403, Music Connections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3 </w:t>
                </w:r>
              </w:p>
            </w:tc>
          </w:tr>
          <w:tr w:rsidR="0061597B" w:rsidRPr="0097453B" w:rsidTr="008B1C0E">
            <w:trPr>
              <w:trHeight w:val="111"/>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General Education Requirements: </w:t>
                </w:r>
              </w:p>
            </w:tc>
            <w:tc>
              <w:tcPr>
                <w:tcW w:w="2864"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440"/>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See General Education Curriculum for Baccalaureate Degrees (p. 82)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Students with this major must take the following: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THEA 2503, Fine Arts - Theatre </w:t>
                </w:r>
              </w:p>
              <w:p w:rsidR="0061597B" w:rsidRDefault="0061597B" w:rsidP="008B1C0E">
                <w:pPr>
                  <w:autoSpaceDE w:val="0"/>
                  <w:autoSpaceDN w:val="0"/>
                  <w:adjustRightInd w:val="0"/>
                  <w:spacing w:after="0" w:line="241" w:lineRule="atLeast"/>
                  <w:rPr>
                    <w:rFonts w:ascii="Arial" w:hAnsi="Arial" w:cs="Arial"/>
                    <w:i/>
                    <w:iCs/>
                    <w:color w:val="000000"/>
                    <w:sz w:val="12"/>
                    <w:szCs w:val="12"/>
                  </w:rPr>
                </w:pPr>
                <w:r w:rsidRPr="0097453B">
                  <w:rPr>
                    <w:rFonts w:ascii="Arial" w:hAnsi="Arial" w:cs="Arial"/>
                    <w:i/>
                    <w:iCs/>
                    <w:color w:val="000000"/>
                    <w:sz w:val="12"/>
                    <w:szCs w:val="12"/>
                  </w:rPr>
                  <w:t xml:space="preserve">ART 2503, Fine Arts - Visual (Required Departmental Gen. Ed. Option) </w:t>
                </w:r>
              </w:p>
              <w:p w:rsidR="0061597B" w:rsidRDefault="0061597B" w:rsidP="008B1C0E">
                <w:pPr>
                  <w:autoSpaceDE w:val="0"/>
                  <w:autoSpaceDN w:val="0"/>
                  <w:adjustRightInd w:val="0"/>
                  <w:spacing w:after="0" w:line="241" w:lineRule="atLeast"/>
                  <w:rPr>
                    <w:rFonts w:ascii="Arial" w:hAnsi="Arial" w:cs="Arial"/>
                    <w:i/>
                    <w:iCs/>
                    <w:color w:val="FF0000"/>
                    <w:sz w:val="28"/>
                    <w:szCs w:val="28"/>
                  </w:rPr>
                </w:pPr>
              </w:p>
              <w:p w:rsidR="0061597B" w:rsidRDefault="0061597B" w:rsidP="008B1C0E">
                <w:pPr>
                  <w:autoSpaceDE w:val="0"/>
                  <w:autoSpaceDN w:val="0"/>
                  <w:adjustRightInd w:val="0"/>
                  <w:spacing w:after="0" w:line="241" w:lineRule="atLeast"/>
                  <w:rPr>
                    <w:rFonts w:ascii="Arial" w:hAnsi="Arial" w:cs="Arial"/>
                    <w:b/>
                    <w:bCs/>
                    <w:i/>
                    <w:iCs/>
                    <w:color w:val="FF0000"/>
                    <w:sz w:val="28"/>
                    <w:szCs w:val="28"/>
                  </w:rPr>
                </w:pPr>
                <w:r w:rsidRPr="009D1722">
                  <w:rPr>
                    <w:rFonts w:ascii="Arial" w:hAnsi="Arial" w:cs="Arial"/>
                    <w:i/>
                    <w:iCs/>
                    <w:color w:val="FF0000"/>
                    <w:sz w:val="28"/>
                    <w:szCs w:val="28"/>
                  </w:rPr>
                  <w:t>HIST 2763, The United States To 1876, O</w:t>
                </w:r>
                <w:r w:rsidRPr="009D1722">
                  <w:rPr>
                    <w:rFonts w:ascii="Arial" w:hAnsi="Arial" w:cs="Arial"/>
                    <w:b/>
                    <w:bCs/>
                    <w:i/>
                    <w:iCs/>
                    <w:color w:val="FF0000"/>
                    <w:sz w:val="28"/>
                    <w:szCs w:val="28"/>
                  </w:rPr>
                  <w:t xml:space="preserve">R </w:t>
                </w:r>
              </w:p>
              <w:p w:rsidR="0061597B" w:rsidRPr="009D1722" w:rsidRDefault="0061597B" w:rsidP="008B1C0E">
                <w:pPr>
                  <w:autoSpaceDE w:val="0"/>
                  <w:autoSpaceDN w:val="0"/>
                  <w:adjustRightInd w:val="0"/>
                  <w:spacing w:after="0" w:line="241" w:lineRule="atLeast"/>
                  <w:rPr>
                    <w:rFonts w:ascii="Arial" w:hAnsi="Arial" w:cs="Arial"/>
                    <w:color w:val="FF0000"/>
                    <w:sz w:val="28"/>
                    <w:szCs w:val="28"/>
                  </w:rPr>
                </w:pPr>
              </w:p>
              <w:p w:rsidR="0061597B" w:rsidRDefault="0061597B" w:rsidP="008B1C0E">
                <w:pPr>
                  <w:autoSpaceDE w:val="0"/>
                  <w:autoSpaceDN w:val="0"/>
                  <w:adjustRightInd w:val="0"/>
                  <w:spacing w:after="0" w:line="241" w:lineRule="atLeast"/>
                  <w:rPr>
                    <w:rFonts w:ascii="Arial" w:hAnsi="Arial" w:cs="Arial"/>
                    <w:i/>
                    <w:iCs/>
                    <w:color w:val="FF0000"/>
                    <w:sz w:val="28"/>
                    <w:szCs w:val="28"/>
                  </w:rPr>
                </w:pPr>
                <w:r w:rsidRPr="009D1722">
                  <w:rPr>
                    <w:rFonts w:ascii="Arial" w:hAnsi="Arial" w:cs="Arial"/>
                    <w:i/>
                    <w:iCs/>
                    <w:color w:val="FF0000"/>
                    <w:sz w:val="28"/>
                    <w:szCs w:val="28"/>
                  </w:rPr>
                  <w:t xml:space="preserve">HIST 2773, The United States Since 1876 </w:t>
                </w:r>
              </w:p>
              <w:p w:rsidR="0061597B" w:rsidRDefault="0061597B" w:rsidP="008B1C0E">
                <w:pPr>
                  <w:autoSpaceDE w:val="0"/>
                  <w:autoSpaceDN w:val="0"/>
                  <w:adjustRightInd w:val="0"/>
                  <w:spacing w:after="0" w:line="241" w:lineRule="atLeast"/>
                  <w:rPr>
                    <w:rFonts w:ascii="Arial" w:hAnsi="Arial" w:cs="Arial"/>
                    <w:color w:val="FF0000"/>
                    <w:sz w:val="28"/>
                    <w:szCs w:val="28"/>
                  </w:rPr>
                </w:pPr>
              </w:p>
              <w:p w:rsidR="0061597B" w:rsidRPr="00714226" w:rsidRDefault="0061597B" w:rsidP="008B1C0E">
                <w:pPr>
                  <w:autoSpaceDE w:val="0"/>
                  <w:autoSpaceDN w:val="0"/>
                  <w:adjustRightInd w:val="0"/>
                  <w:spacing w:after="0" w:line="241" w:lineRule="atLeast"/>
                  <w:rPr>
                    <w:rFonts w:ascii="Arial" w:hAnsi="Arial" w:cs="Arial"/>
                    <w:color w:val="FFC000"/>
                    <w:sz w:val="28"/>
                    <w:szCs w:val="28"/>
                  </w:rPr>
                </w:pPr>
                <w:r>
                  <w:rPr>
                    <w:rFonts w:ascii="Arial" w:hAnsi="Arial" w:cs="Arial"/>
                    <w:color w:val="FFC000"/>
                    <w:sz w:val="28"/>
                    <w:szCs w:val="28"/>
                  </w:rPr>
                  <w:t xml:space="preserve">These courses omitted from this degree plan erroneously.  </w:t>
                </w:r>
              </w:p>
              <w:p w:rsidR="0061597B" w:rsidRPr="009D1722" w:rsidRDefault="0061597B" w:rsidP="008B1C0E">
                <w:pPr>
                  <w:autoSpaceDE w:val="0"/>
                  <w:autoSpaceDN w:val="0"/>
                  <w:adjustRightInd w:val="0"/>
                  <w:spacing w:after="0" w:line="241" w:lineRule="atLeast"/>
                  <w:rPr>
                    <w:rFonts w:ascii="Arial" w:hAnsi="Arial" w:cs="Arial"/>
                    <w:color w:val="FF0000"/>
                    <w:sz w:val="28"/>
                    <w:szCs w:val="28"/>
                  </w:rPr>
                </w:pP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PSY 2013, Introduction to Psychology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35 </w:t>
                </w:r>
              </w:p>
            </w:tc>
          </w:tr>
          <w:tr w:rsidR="0061597B" w:rsidRPr="0097453B" w:rsidTr="008B1C0E">
            <w:trPr>
              <w:trHeight w:val="424"/>
            </w:trPr>
            <w:tc>
              <w:tcPr>
                <w:tcW w:w="2863" w:type="dxa"/>
              </w:tcPr>
              <w:p w:rsidR="0061597B" w:rsidRPr="0097453B" w:rsidRDefault="0061597B" w:rsidP="008B1C0E">
                <w:pPr>
                  <w:autoSpaceDE w:val="0"/>
                  <w:autoSpaceDN w:val="0"/>
                  <w:adjustRightInd w:val="0"/>
                  <w:spacing w:after="40" w:line="161" w:lineRule="atLeast"/>
                  <w:rPr>
                    <w:rFonts w:ascii="Arial" w:hAnsi="Arial" w:cs="Arial"/>
                    <w:color w:val="000000"/>
                    <w:sz w:val="16"/>
                    <w:szCs w:val="16"/>
                  </w:rPr>
                </w:pPr>
                <w:r w:rsidRPr="0097453B">
                  <w:rPr>
                    <w:rFonts w:ascii="Arial" w:hAnsi="Arial" w:cs="Arial"/>
                    <w:b/>
                    <w:bCs/>
                    <w:color w:val="000000"/>
                    <w:sz w:val="16"/>
                    <w:szCs w:val="16"/>
                  </w:rPr>
                  <w:t xml:space="preserve">Major Requirements: </w:t>
                </w:r>
              </w:p>
              <w:p w:rsidR="0061597B" w:rsidRPr="0097453B" w:rsidRDefault="0061597B" w:rsidP="008B1C0E">
                <w:pPr>
                  <w:autoSpaceDE w:val="0"/>
                  <w:autoSpaceDN w:val="0"/>
                  <w:adjustRightInd w:val="0"/>
                  <w:spacing w:after="20" w:line="241" w:lineRule="atLeast"/>
                  <w:jc w:val="both"/>
                  <w:rPr>
                    <w:rFonts w:ascii="Arial" w:hAnsi="Arial" w:cs="Arial"/>
                    <w:color w:val="000000"/>
                    <w:sz w:val="12"/>
                    <w:szCs w:val="12"/>
                  </w:rPr>
                </w:pPr>
                <w:r w:rsidRPr="0097453B">
                  <w:rPr>
                    <w:rFonts w:ascii="Arial" w:hAnsi="Arial" w:cs="Arial"/>
                    <w:color w:val="000000"/>
                    <w:sz w:val="12"/>
                    <w:szCs w:val="12"/>
                  </w:rPr>
                  <w:t xml:space="preserve">Grade of “C” or better required for all Professional Education Requirements. </w:t>
                </w:r>
              </w:p>
              <w:p w:rsidR="0061597B" w:rsidRPr="0097453B" w:rsidRDefault="0061597B" w:rsidP="008B1C0E">
                <w:pPr>
                  <w:autoSpaceDE w:val="0"/>
                  <w:autoSpaceDN w:val="0"/>
                  <w:adjustRightInd w:val="0"/>
                  <w:spacing w:after="20" w:line="161" w:lineRule="atLeast"/>
                  <w:jc w:val="both"/>
                  <w:rPr>
                    <w:rFonts w:ascii="Arial" w:hAnsi="Arial" w:cs="Arial"/>
                    <w:color w:val="000000"/>
                    <w:sz w:val="12"/>
                    <w:szCs w:val="12"/>
                  </w:rPr>
                </w:pPr>
                <w:r w:rsidRPr="0097453B">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97453B">
                  <w:rPr>
                    <w:rFonts w:ascii="Arial" w:hAnsi="Arial" w:cs="Arial"/>
                    <w:color w:val="000000"/>
                    <w:sz w:val="12"/>
                    <w:szCs w:val="12"/>
                  </w:rPr>
                  <w:softHyphen/>
                  <w:t xml:space="preserve">ondary Majors in the College of Education section. </w:t>
                </w:r>
              </w:p>
            </w:tc>
            <w:tc>
              <w:tcPr>
                <w:tcW w:w="2864"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1100, Recital Attendance (6 semesters)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0 </w:t>
                </w:r>
              </w:p>
            </w:tc>
          </w:tr>
          <w:tr w:rsidR="0061597B" w:rsidRPr="0097453B" w:rsidTr="008B1C0E">
            <w:trPr>
              <w:trHeight w:val="224"/>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1331, 3331, Symphonic Band </w:t>
                </w:r>
                <w:r w:rsidRPr="0097453B">
                  <w:rPr>
                    <w:rFonts w:ascii="Arial" w:hAnsi="Arial" w:cs="Arial"/>
                    <w:b/>
                    <w:bCs/>
                    <w:color w:val="000000"/>
                    <w:sz w:val="12"/>
                    <w:szCs w:val="12"/>
                  </w:rPr>
                  <w:t xml:space="preserve">OR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1311, 3311, Wind Ensemble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Combined for a total of 3 credits.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1341, 3341, Marching Band (combined for a total of 3 credits)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1511, Aural Theory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1521, Aural Theory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lastRenderedPageBreak/>
                  <w:t xml:space="preserve">MUS 2511, Aural Theory III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2521, Aural Theory IV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1513, Theory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1523, Theory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2513, Theory III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2523, Theory IV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1611, Keyboard Skills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1621, Keyboard Skills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2611, Keyboard Skills III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3372, History of Western Music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2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3382, History of Western Music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2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3441, Elementary Conducting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3461, Instrumental Conducting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FF0000"/>
                    <w:sz w:val="32"/>
                    <w:szCs w:val="32"/>
                  </w:rPr>
                </w:pPr>
                <w:r w:rsidRPr="00341363">
                  <w:rPr>
                    <w:rFonts w:ascii="Arial" w:hAnsi="Arial" w:cs="Arial"/>
                    <w:sz w:val="12"/>
                    <w:szCs w:val="12"/>
                  </w:rPr>
                  <w:t>MUS 3422, Elementary Orchestration and Choral Arranging</w:t>
                </w:r>
              </w:p>
            </w:tc>
            <w:tc>
              <w:tcPr>
                <w:tcW w:w="2864" w:type="dxa"/>
              </w:tcPr>
              <w:p w:rsidR="0061597B" w:rsidRPr="00341363" w:rsidRDefault="0061597B" w:rsidP="008B1C0E">
                <w:pPr>
                  <w:autoSpaceDE w:val="0"/>
                  <w:autoSpaceDN w:val="0"/>
                  <w:adjustRightInd w:val="0"/>
                  <w:spacing w:after="0" w:line="161" w:lineRule="atLeast"/>
                  <w:jc w:val="center"/>
                  <w:rPr>
                    <w:rFonts w:ascii="Arial" w:hAnsi="Arial" w:cs="Arial"/>
                    <w:color w:val="FF0000"/>
                    <w:sz w:val="12"/>
                    <w:szCs w:val="12"/>
                  </w:rPr>
                </w:pPr>
                <w:r w:rsidRPr="00341363">
                  <w:rPr>
                    <w:rFonts w:ascii="Arial" w:hAnsi="Arial" w:cs="Arial"/>
                    <w:sz w:val="12"/>
                    <w:szCs w:val="12"/>
                  </w:rPr>
                  <w:t>2</w:t>
                </w:r>
                <w:r w:rsidRPr="00341363">
                  <w:rPr>
                    <w:rFonts w:ascii="Arial" w:hAnsi="Arial" w:cs="Arial"/>
                    <w:color w:val="FF0000"/>
                    <w:sz w:val="12"/>
                    <w:szCs w:val="12"/>
                  </w:rPr>
                  <w:t xml:space="preserve">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4322, History of Jazz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2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MUSP 1111, (Major Applied Area) 1 semester - lower-level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367"/>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MUSP 1112, (Major Applied Area) 2 semesters - lower-level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4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MUSP 3112, (Major Applied Area) 4 semesters—upper-level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6</w:t>
                </w:r>
              </w:p>
            </w:tc>
          </w:tr>
        </w:tbl>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r>
            <w:rPr>
              <w:rFonts w:asciiTheme="majorHAnsi" w:hAnsiTheme="majorHAnsi"/>
              <w:sz w:val="24"/>
              <w:szCs w:val="24"/>
            </w:rPr>
            <w:br w:type="page"/>
          </w:r>
        </w:p>
        <w:p w:rsidR="0061597B" w:rsidRDefault="0061597B" w:rsidP="0061597B">
          <w:pPr>
            <w:rPr>
              <w:rFonts w:asciiTheme="majorHAnsi" w:hAnsiTheme="majorHAnsi"/>
              <w:sz w:val="24"/>
              <w:szCs w:val="24"/>
            </w:rPr>
          </w:pPr>
          <w:r>
            <w:rPr>
              <w:rFonts w:asciiTheme="majorHAnsi" w:hAnsiTheme="majorHAnsi"/>
              <w:sz w:val="24"/>
              <w:szCs w:val="24"/>
            </w:rPr>
            <w:lastRenderedPageBreak/>
            <w:t>p. 241</w:t>
          </w:r>
        </w:p>
        <w:p w:rsidR="0061597B" w:rsidRDefault="0061597B" w:rsidP="0061597B">
          <w:pPr>
            <w:pStyle w:val="Pa220"/>
            <w:spacing w:after="80"/>
            <w:jc w:val="center"/>
            <w:rPr>
              <w:rFonts w:cs="Myriad Pro Cond"/>
              <w:color w:val="000000"/>
              <w:sz w:val="32"/>
              <w:szCs w:val="32"/>
            </w:rPr>
          </w:pPr>
          <w:r>
            <w:rPr>
              <w:rStyle w:val="A14"/>
            </w:rPr>
            <w:t xml:space="preserve">Major in Instrumental Music (cont.)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Education </w:t>
          </w:r>
        </w:p>
        <w:p w:rsidR="0061597B" w:rsidRPr="00B6794B" w:rsidRDefault="0061597B" w:rsidP="0061597B">
          <w:pPr>
            <w:rPr>
              <w:rFonts w:asciiTheme="majorHAnsi" w:hAnsiTheme="majorHAnsi"/>
              <w:sz w:val="24"/>
              <w:szCs w:val="24"/>
            </w:rPr>
          </w:pPr>
          <w:r>
            <w:rPr>
              <w:rFonts w:ascii="Arial" w:hAnsi="Arial" w:cs="Arial"/>
              <w:color w:val="000000"/>
              <w:sz w:val="16"/>
              <w:szCs w:val="16"/>
            </w:rPr>
            <w:t>A complete 8-semester degree plan is available at http://registrar.astate.edu/.</w:t>
          </w:r>
        </w:p>
        <w:tbl>
          <w:tblPr>
            <w:tblW w:w="0" w:type="auto"/>
            <w:tblBorders>
              <w:top w:val="nil"/>
              <w:left w:val="nil"/>
              <w:bottom w:val="nil"/>
              <w:right w:val="nil"/>
            </w:tblBorders>
            <w:tblLayout w:type="fixed"/>
            <w:tblLook w:val="0000" w:firstRow="0" w:lastRow="0" w:firstColumn="0" w:lastColumn="0" w:noHBand="0" w:noVBand="0"/>
          </w:tblPr>
          <w:tblGrid>
            <w:gridCol w:w="2872"/>
            <w:gridCol w:w="2872"/>
          </w:tblGrid>
          <w:tr w:rsidR="0061597B" w:rsidRPr="0097453B" w:rsidTr="008B1C0E">
            <w:trPr>
              <w:trHeight w:val="584"/>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Instrumental Technique Courses (select five of the following):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Proficiency exams required on secondary band instruments and piano.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3231, Flute and Saxophone Techniques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3241, Double Reed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3251, Clarinet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3281, Percussion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3551, High Brass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3561, Low Brass Techniques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5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*MUED 4623, Methods and Materials for Teaching Elementary School Music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*MUED 4573, Methods and Materials for Teaching Instrumental Music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83"/>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Sub-total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57 </w:t>
                </w:r>
              </w:p>
            </w:tc>
          </w:tr>
          <w:tr w:rsidR="0061597B" w:rsidRPr="0097453B" w:rsidTr="008B1C0E">
            <w:trPr>
              <w:trHeight w:val="403"/>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Professional Education Requirements: </w:t>
                </w:r>
              </w:p>
              <w:p w:rsidR="0061597B" w:rsidRPr="0097453B" w:rsidRDefault="0061597B" w:rsidP="008B1C0E">
                <w:pPr>
                  <w:autoSpaceDE w:val="0"/>
                  <w:autoSpaceDN w:val="0"/>
                  <w:adjustRightInd w:val="0"/>
                  <w:spacing w:after="20" w:line="241" w:lineRule="atLeast"/>
                  <w:jc w:val="both"/>
                  <w:rPr>
                    <w:rFonts w:ascii="Arial" w:hAnsi="Arial" w:cs="Arial"/>
                    <w:color w:val="000000"/>
                    <w:sz w:val="12"/>
                    <w:szCs w:val="12"/>
                  </w:rPr>
                </w:pPr>
                <w:r w:rsidRPr="0097453B">
                  <w:rPr>
                    <w:rFonts w:ascii="Arial" w:hAnsi="Arial" w:cs="Arial"/>
                    <w:color w:val="000000"/>
                    <w:sz w:val="12"/>
                    <w:szCs w:val="12"/>
                  </w:rPr>
                  <w:t xml:space="preserve">Grade of “C” or better required for all Professional Education Requirements. </w:t>
                </w:r>
              </w:p>
              <w:p w:rsidR="0061597B" w:rsidRPr="0097453B" w:rsidRDefault="0061597B" w:rsidP="008B1C0E">
                <w:pPr>
                  <w:autoSpaceDE w:val="0"/>
                  <w:autoSpaceDN w:val="0"/>
                  <w:adjustRightInd w:val="0"/>
                  <w:spacing w:after="20" w:line="161" w:lineRule="atLeast"/>
                  <w:jc w:val="both"/>
                  <w:rPr>
                    <w:rFonts w:ascii="Arial" w:hAnsi="Arial" w:cs="Arial"/>
                    <w:color w:val="000000"/>
                    <w:sz w:val="12"/>
                    <w:szCs w:val="12"/>
                  </w:rPr>
                </w:pPr>
                <w:r w:rsidRPr="0097453B">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97453B">
                  <w:rPr>
                    <w:rFonts w:ascii="Arial" w:hAnsi="Arial" w:cs="Arial"/>
                    <w:color w:val="000000"/>
                    <w:sz w:val="12"/>
                    <w:szCs w:val="12"/>
                  </w:rPr>
                  <w:softHyphen/>
                  <w:t xml:space="preserve">ondary Majors in the College of Education section.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ELSE 3643, The Exceptional Student in the Regular Classroom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PSY 3553, Educational Psychology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SCED 2513, Introduction to Secondary Education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*SCED 3515, Performance Based Instructional Design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5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*TIMU 4826, Teaching Internship in the Secondary School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12 </w:t>
                </w:r>
              </w:p>
            </w:tc>
          </w:tr>
          <w:tr w:rsidR="0061597B" w:rsidRPr="0097453B" w:rsidTr="008B1C0E">
            <w:trPr>
              <w:trHeight w:val="83"/>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Sub-total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26 </w:t>
                </w:r>
              </w:p>
            </w:tc>
          </w:tr>
          <w:tr w:rsidR="0061597B" w:rsidRPr="0097453B" w:rsidTr="008B1C0E">
            <w:trPr>
              <w:trHeight w:val="111"/>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Additional Requirements for Teacher Education: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296"/>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SCOM 1203, Oral Communication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Students must pass an oral communication exam before admittance into the Teacher Education Program. Students who fail the exam must take SCOM 1203, Oral Com</w:t>
                </w:r>
                <w:r w:rsidRPr="0097453B">
                  <w:rPr>
                    <w:rFonts w:ascii="Arial" w:hAnsi="Arial" w:cs="Arial"/>
                    <w:i/>
                    <w:iCs/>
                    <w:color w:val="000000"/>
                    <w:sz w:val="12"/>
                    <w:szCs w:val="12"/>
                  </w:rPr>
                  <w:softHyphen/>
                  <w:t xml:space="preserve">munication.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0-3 </w:t>
                </w:r>
              </w:p>
            </w:tc>
          </w:tr>
          <w:tr w:rsidR="0061597B" w:rsidRPr="0097453B" w:rsidTr="008B1C0E">
            <w:trPr>
              <w:trHeight w:val="111"/>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Total Required Hours: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28"/>
                    <w:szCs w:val="28"/>
                  </w:rPr>
                </w:pPr>
                <w:r w:rsidRPr="00341363">
                  <w:rPr>
                    <w:rFonts w:ascii="Arial" w:hAnsi="Arial" w:cs="Arial"/>
                    <w:b/>
                    <w:bCs/>
                    <w:sz w:val="12"/>
                    <w:szCs w:val="12"/>
                  </w:rPr>
                  <w:t>121-124</w:t>
                </w:r>
                <w:r w:rsidRPr="00341363">
                  <w:rPr>
                    <w:rFonts w:ascii="Arial" w:hAnsi="Arial" w:cs="Arial"/>
                    <w:b/>
                    <w:bCs/>
                    <w:sz w:val="28"/>
                    <w:szCs w:val="28"/>
                  </w:rPr>
                  <w:t xml:space="preserve">  </w:t>
                </w:r>
              </w:p>
            </w:tc>
          </w:tr>
        </w:tbl>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p>
        <w:p w:rsidR="0061597B" w:rsidRDefault="0061597B" w:rsidP="0061597B">
          <w:pPr>
            <w:rPr>
              <w:rFonts w:asciiTheme="majorHAnsi" w:hAnsiTheme="majorHAnsi"/>
              <w:sz w:val="18"/>
              <w:szCs w:val="18"/>
            </w:rPr>
          </w:pPr>
          <w:r>
            <w:rPr>
              <w:rFonts w:asciiTheme="majorHAnsi" w:hAnsiTheme="majorHAnsi"/>
              <w:sz w:val="18"/>
              <w:szCs w:val="18"/>
            </w:rPr>
            <w:br w:type="page"/>
          </w:r>
        </w:p>
        <w:p w:rsidR="0061597B" w:rsidRDefault="0061597B" w:rsidP="0061597B">
          <w:pPr>
            <w:rPr>
              <w:rFonts w:asciiTheme="majorHAnsi" w:hAnsiTheme="majorHAnsi"/>
              <w:sz w:val="24"/>
              <w:szCs w:val="24"/>
            </w:rPr>
          </w:pPr>
          <w:r w:rsidRPr="0097453B">
            <w:rPr>
              <w:rFonts w:asciiTheme="majorHAnsi" w:hAnsiTheme="majorHAnsi"/>
              <w:sz w:val="24"/>
              <w:szCs w:val="24"/>
            </w:rPr>
            <w:lastRenderedPageBreak/>
            <w:t>p. 242</w:t>
          </w:r>
        </w:p>
        <w:p w:rsidR="0061597B" w:rsidRDefault="0061597B" w:rsidP="0061597B">
          <w:pPr>
            <w:pStyle w:val="Pa220"/>
            <w:spacing w:after="80"/>
            <w:jc w:val="center"/>
            <w:rPr>
              <w:rFonts w:cs="Myriad Pro Cond"/>
              <w:color w:val="000000"/>
              <w:sz w:val="32"/>
              <w:szCs w:val="32"/>
            </w:rPr>
          </w:pPr>
          <w:r>
            <w:rPr>
              <w:rStyle w:val="A14"/>
            </w:rPr>
            <w:t xml:space="preserve">Major in Vocal Music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Education </w:t>
          </w:r>
        </w:p>
        <w:p w:rsidR="0061597B" w:rsidRDefault="0061597B" w:rsidP="0061597B">
          <w:pP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F7D91">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61597B" w:rsidRPr="0097453B" w:rsidTr="008B1C0E">
            <w:trPr>
              <w:trHeight w:val="111"/>
            </w:trPr>
            <w:tc>
              <w:tcPr>
                <w:tcW w:w="5727" w:type="dxa"/>
                <w:gridSpan w:val="2"/>
              </w:tcPr>
              <w:p w:rsidR="0061597B" w:rsidRPr="0097453B" w:rsidRDefault="0061597B" w:rsidP="008B1C0E">
                <w:pPr>
                  <w:autoSpaceDE w:val="0"/>
                  <w:autoSpaceDN w:val="0"/>
                  <w:adjustRightInd w:val="0"/>
                  <w:spacing w:after="0" w:line="241" w:lineRule="atLeast"/>
                  <w:rPr>
                    <w:rFonts w:ascii="Arial" w:hAnsi="Arial" w:cs="Arial"/>
                    <w:color w:val="000000"/>
                    <w:sz w:val="16"/>
                    <w:szCs w:val="16"/>
                  </w:rPr>
                </w:pPr>
                <w:r w:rsidRPr="0097453B">
                  <w:rPr>
                    <w:rFonts w:ascii="Arial" w:hAnsi="Arial" w:cs="Arial"/>
                    <w:b/>
                    <w:bCs/>
                    <w:color w:val="000000"/>
                    <w:sz w:val="16"/>
                    <w:szCs w:val="16"/>
                  </w:rPr>
                  <w:t xml:space="preserve">University Requirements: </w:t>
                </w:r>
              </w:p>
            </w:tc>
          </w:tr>
          <w:tr w:rsidR="0061597B" w:rsidRPr="0097453B" w:rsidTr="008B1C0E">
            <w:trPr>
              <w:trHeight w:val="79"/>
            </w:trPr>
            <w:tc>
              <w:tcPr>
                <w:tcW w:w="5727" w:type="dxa"/>
                <w:gridSpan w:val="2"/>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See University General Requirements for Baccalaureate degrees (p. 40) </w:t>
                </w:r>
              </w:p>
            </w:tc>
          </w:tr>
          <w:tr w:rsidR="0061597B" w:rsidRPr="0097453B" w:rsidTr="008B1C0E">
            <w:trPr>
              <w:trHeight w:val="111"/>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First Year Making Connections Course: </w:t>
                </w:r>
              </w:p>
            </w:tc>
            <w:tc>
              <w:tcPr>
                <w:tcW w:w="2864"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83"/>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1403, Music Connections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3 </w:t>
                </w:r>
              </w:p>
            </w:tc>
          </w:tr>
          <w:tr w:rsidR="0061597B" w:rsidRPr="0097453B" w:rsidTr="008B1C0E">
            <w:trPr>
              <w:trHeight w:val="111"/>
            </w:trPr>
            <w:tc>
              <w:tcPr>
                <w:tcW w:w="2863"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General Education Requirements: </w:t>
                </w:r>
              </w:p>
            </w:tc>
            <w:tc>
              <w:tcPr>
                <w:tcW w:w="2864"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656"/>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See General Education Curriculum for Baccalaureate Degrees (p. 82)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Students with this major must take the following: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THEA 2503, Fine Arts-Theatre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ART 2503, Fine Arts-Visual (Required Departmental Gen. Ed. Option)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HIST 2763, The United States To 1876, O</w:t>
                </w:r>
                <w:r w:rsidRPr="0097453B">
                  <w:rPr>
                    <w:rFonts w:ascii="Arial" w:hAnsi="Arial" w:cs="Arial"/>
                    <w:b/>
                    <w:bCs/>
                    <w:i/>
                    <w:iCs/>
                    <w:color w:val="000000"/>
                    <w:sz w:val="12"/>
                    <w:szCs w:val="12"/>
                  </w:rPr>
                  <w:t xml:space="preserve">R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HIST 2773, The United States Since 1876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POSC 2103, Introduction to United States Government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PSY 2013, Introduction to Psychology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35 </w:t>
                </w:r>
              </w:p>
            </w:tc>
          </w:tr>
          <w:tr w:rsidR="0061597B" w:rsidRPr="0097453B" w:rsidTr="008B1C0E">
            <w:trPr>
              <w:trHeight w:val="583"/>
            </w:trPr>
            <w:tc>
              <w:tcPr>
                <w:tcW w:w="2863" w:type="dxa"/>
              </w:tcPr>
              <w:p w:rsidR="0061597B" w:rsidRPr="0097453B" w:rsidRDefault="0061597B" w:rsidP="008B1C0E">
                <w:pPr>
                  <w:autoSpaceDE w:val="0"/>
                  <w:autoSpaceDN w:val="0"/>
                  <w:adjustRightInd w:val="0"/>
                  <w:spacing w:after="40" w:line="161" w:lineRule="atLeast"/>
                  <w:rPr>
                    <w:rFonts w:ascii="Arial" w:hAnsi="Arial" w:cs="Arial"/>
                    <w:color w:val="000000"/>
                    <w:sz w:val="16"/>
                    <w:szCs w:val="16"/>
                  </w:rPr>
                </w:pPr>
                <w:r w:rsidRPr="0097453B">
                  <w:rPr>
                    <w:rFonts w:ascii="Arial" w:hAnsi="Arial" w:cs="Arial"/>
                    <w:b/>
                    <w:bCs/>
                    <w:color w:val="000000"/>
                    <w:sz w:val="16"/>
                    <w:szCs w:val="16"/>
                  </w:rPr>
                  <w:t xml:space="preserve">Major Requirements: </w:t>
                </w:r>
              </w:p>
              <w:p w:rsidR="0061597B" w:rsidRPr="0097453B" w:rsidRDefault="0061597B" w:rsidP="008B1C0E">
                <w:pPr>
                  <w:autoSpaceDE w:val="0"/>
                  <w:autoSpaceDN w:val="0"/>
                  <w:adjustRightInd w:val="0"/>
                  <w:spacing w:after="20" w:line="241" w:lineRule="atLeast"/>
                  <w:jc w:val="both"/>
                  <w:rPr>
                    <w:rFonts w:ascii="Arial" w:hAnsi="Arial" w:cs="Arial"/>
                    <w:color w:val="000000"/>
                    <w:sz w:val="12"/>
                    <w:szCs w:val="12"/>
                  </w:rPr>
                </w:pPr>
                <w:r w:rsidRPr="0097453B">
                  <w:rPr>
                    <w:rFonts w:ascii="Arial" w:hAnsi="Arial" w:cs="Arial"/>
                    <w:color w:val="000000"/>
                    <w:sz w:val="12"/>
                    <w:szCs w:val="12"/>
                  </w:rPr>
                  <w:t xml:space="preserve">Grade of “C” or better required for all Professional Education Requirements. </w:t>
                </w:r>
              </w:p>
              <w:p w:rsidR="0061597B" w:rsidRPr="0097453B" w:rsidRDefault="0061597B" w:rsidP="008B1C0E">
                <w:pPr>
                  <w:autoSpaceDE w:val="0"/>
                  <w:autoSpaceDN w:val="0"/>
                  <w:adjustRightInd w:val="0"/>
                  <w:spacing w:after="20" w:line="161" w:lineRule="atLeast"/>
                  <w:jc w:val="both"/>
                  <w:rPr>
                    <w:rFonts w:ascii="Arial" w:hAnsi="Arial" w:cs="Arial"/>
                    <w:color w:val="000000"/>
                    <w:sz w:val="12"/>
                    <w:szCs w:val="12"/>
                  </w:rPr>
                </w:pPr>
                <w:r w:rsidRPr="0097453B">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97453B">
                  <w:rPr>
                    <w:rFonts w:ascii="Arial" w:hAnsi="Arial" w:cs="Arial"/>
                    <w:color w:val="000000"/>
                    <w:sz w:val="12"/>
                    <w:szCs w:val="12"/>
                  </w:rPr>
                  <w:softHyphen/>
                  <w:t xml:space="preserve">ondary Majors in the College of Education section. </w:t>
                </w:r>
              </w:p>
              <w:p w:rsidR="0061597B" w:rsidRDefault="0061597B" w:rsidP="008B1C0E">
                <w:pPr>
                  <w:autoSpaceDE w:val="0"/>
                  <w:autoSpaceDN w:val="0"/>
                  <w:adjustRightInd w:val="0"/>
                  <w:spacing w:after="80" w:line="161" w:lineRule="atLeast"/>
                  <w:jc w:val="both"/>
                  <w:rPr>
                    <w:rFonts w:ascii="Arial" w:hAnsi="Arial" w:cs="Arial"/>
                    <w:color w:val="000000"/>
                    <w:sz w:val="12"/>
                    <w:szCs w:val="12"/>
                  </w:rPr>
                </w:pPr>
                <w:r w:rsidRPr="0097453B">
                  <w:rPr>
                    <w:rFonts w:ascii="Arial" w:hAnsi="Arial" w:cs="Arial"/>
                    <w:color w:val="000000"/>
                    <w:sz w:val="12"/>
                    <w:szCs w:val="12"/>
                  </w:rPr>
                  <w:t xml:space="preserve">Although </w:t>
                </w:r>
                <w:r w:rsidRPr="00132F97">
                  <w:rPr>
                    <w:rFonts w:ascii="Arial" w:hAnsi="Arial" w:cs="Arial"/>
                    <w:strike/>
                    <w:color w:val="FF0000"/>
                    <w:sz w:val="28"/>
                    <w:szCs w:val="28"/>
                  </w:rPr>
                  <w:t>one hour of piano is</w:t>
                </w:r>
                <w:r w:rsidRPr="00132F97">
                  <w:rPr>
                    <w:rFonts w:ascii="Arial" w:hAnsi="Arial" w:cs="Arial"/>
                    <w:color w:val="FF0000"/>
                    <w:sz w:val="28"/>
                    <w:szCs w:val="28"/>
                  </w:rPr>
                  <w:t xml:space="preserve"> three hours of Keyboard Skills are </w:t>
                </w:r>
                <w:r w:rsidRPr="00784162">
                  <w:rPr>
                    <w:rFonts w:ascii="Arial" w:hAnsi="Arial" w:cs="Arial"/>
                    <w:color w:val="00B050"/>
                    <w:sz w:val="12"/>
                    <w:szCs w:val="12"/>
                  </w:rPr>
                  <w:t>r</w:t>
                </w:r>
                <w:r w:rsidRPr="0097453B">
                  <w:rPr>
                    <w:rFonts w:ascii="Arial" w:hAnsi="Arial" w:cs="Arial"/>
                    <w:color w:val="000000"/>
                    <w:sz w:val="12"/>
                    <w:szCs w:val="12"/>
                  </w:rPr>
                  <w:t xml:space="preserve">equired, failure to pass the proficiency exam will indicate the need to take additional semesters of piano. </w:t>
                </w:r>
              </w:p>
              <w:p w:rsidR="0061597B" w:rsidRDefault="0061597B" w:rsidP="008B1C0E">
                <w:pPr>
                  <w:autoSpaceDE w:val="0"/>
                  <w:autoSpaceDN w:val="0"/>
                  <w:adjustRightInd w:val="0"/>
                  <w:spacing w:after="80" w:line="161" w:lineRule="atLeast"/>
                  <w:jc w:val="both"/>
                  <w:rPr>
                    <w:rFonts w:ascii="Arial" w:hAnsi="Arial" w:cs="Arial"/>
                    <w:color w:val="000000"/>
                    <w:sz w:val="12"/>
                    <w:szCs w:val="12"/>
                  </w:rPr>
                </w:pPr>
              </w:p>
              <w:p w:rsidR="0061597B" w:rsidRPr="00714226" w:rsidRDefault="0061597B" w:rsidP="008B1C0E">
                <w:pPr>
                  <w:autoSpaceDE w:val="0"/>
                  <w:autoSpaceDN w:val="0"/>
                  <w:adjustRightInd w:val="0"/>
                  <w:spacing w:after="80" w:line="161" w:lineRule="atLeast"/>
                  <w:jc w:val="both"/>
                  <w:rPr>
                    <w:rFonts w:ascii="Arial" w:hAnsi="Arial" w:cs="Arial"/>
                    <w:color w:val="FFC000"/>
                    <w:sz w:val="28"/>
                    <w:szCs w:val="28"/>
                  </w:rPr>
                </w:pPr>
                <w:r>
                  <w:rPr>
                    <w:rFonts w:ascii="Arial" w:hAnsi="Arial" w:cs="Arial"/>
                    <w:color w:val="FFC000"/>
                    <w:sz w:val="28"/>
                    <w:szCs w:val="28"/>
                  </w:rPr>
                  <w:t>Error in the way this is listed here (cut and paste error?)</w:t>
                </w:r>
              </w:p>
            </w:tc>
            <w:tc>
              <w:tcPr>
                <w:tcW w:w="2864"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1100, Recital Attendance (6 semesters)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0 </w:t>
                </w:r>
              </w:p>
            </w:tc>
          </w:tr>
          <w:tr w:rsidR="0061597B" w:rsidRPr="0097453B" w:rsidTr="008B1C0E">
            <w:trPr>
              <w:trHeight w:val="224"/>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1361, 3361, University Singers, </w:t>
                </w:r>
                <w:r w:rsidRPr="0097453B">
                  <w:rPr>
                    <w:rFonts w:ascii="Arial" w:hAnsi="Arial" w:cs="Arial"/>
                    <w:b/>
                    <w:bCs/>
                    <w:color w:val="000000"/>
                    <w:sz w:val="12"/>
                    <w:szCs w:val="12"/>
                  </w:rPr>
                  <w:t xml:space="preserve">OR </w:t>
                </w:r>
              </w:p>
              <w:p w:rsidR="0061597B" w:rsidRPr="00AA70F2" w:rsidRDefault="0061597B" w:rsidP="008B1C0E">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MUS 1351, 3351, Concert Choir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Combined for a total of six credits.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6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1511, Aural Theory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1521, Aural Theory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2511, Aural Theory III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2521, Aural Theory IV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1513, Theory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1523, Theory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lastRenderedPageBreak/>
                  <w:t xml:space="preserve">MUS 2513, Theory III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2523, Theory IV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1611, Keyboard Skills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1621, Keyboard Skills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2611, Keyboard Skills III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3372, History of Western Music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2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3382, History of Western Music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2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3211, Diction 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3221, Diction II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3441, Elementary Conducting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MUS 3451,</w:t>
                </w:r>
                <w:r w:rsidRPr="00A60128">
                  <w:rPr>
                    <w:rFonts w:ascii="Arial" w:hAnsi="Arial" w:cs="Arial"/>
                    <w:color w:val="000000"/>
                    <w:sz w:val="28"/>
                    <w:szCs w:val="28"/>
                  </w:rPr>
                  <w:t xml:space="preserve"> </w:t>
                </w:r>
                <w:r w:rsidRPr="00A60128">
                  <w:rPr>
                    <w:rFonts w:ascii="Arial" w:hAnsi="Arial" w:cs="Arial"/>
                    <w:strike/>
                    <w:color w:val="FF0000"/>
                    <w:sz w:val="28"/>
                    <w:szCs w:val="28"/>
                  </w:rPr>
                  <w:t>Instrumental</w:t>
                </w:r>
                <w:r w:rsidRPr="00A60128">
                  <w:rPr>
                    <w:rFonts w:ascii="Arial" w:hAnsi="Arial" w:cs="Arial"/>
                    <w:color w:val="FF0000"/>
                    <w:sz w:val="12"/>
                    <w:szCs w:val="12"/>
                  </w:rPr>
                  <w:t xml:space="preserve"> </w:t>
                </w:r>
                <w:r w:rsidRPr="00A60128">
                  <w:rPr>
                    <w:rFonts w:ascii="Arial" w:hAnsi="Arial" w:cs="Arial"/>
                    <w:color w:val="FF0000"/>
                    <w:sz w:val="28"/>
                    <w:szCs w:val="28"/>
                  </w:rPr>
                  <w:t xml:space="preserve">Choral </w:t>
                </w:r>
                <w:r w:rsidRPr="0097453B">
                  <w:rPr>
                    <w:rFonts w:ascii="Arial" w:hAnsi="Arial" w:cs="Arial"/>
                    <w:color w:val="000000"/>
                    <w:sz w:val="12"/>
                    <w:szCs w:val="12"/>
                  </w:rPr>
                  <w:t xml:space="preserve">Conducting </w:t>
                </w:r>
              </w:p>
            </w:tc>
            <w:tc>
              <w:tcPr>
                <w:tcW w:w="2864"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79"/>
            </w:trPr>
            <w:tc>
              <w:tcPr>
                <w:tcW w:w="2863" w:type="dxa"/>
              </w:tcPr>
              <w:p w:rsidR="0061597B" w:rsidRDefault="0061597B" w:rsidP="008B1C0E">
                <w:pPr>
                  <w:autoSpaceDE w:val="0"/>
                  <w:autoSpaceDN w:val="0"/>
                  <w:adjustRightInd w:val="0"/>
                  <w:spacing w:after="0" w:line="161" w:lineRule="atLeast"/>
                  <w:rPr>
                    <w:rFonts w:ascii="Arial" w:hAnsi="Arial" w:cs="Arial"/>
                    <w:color w:val="FFC000"/>
                    <w:sz w:val="28"/>
                    <w:szCs w:val="28"/>
                  </w:rPr>
                </w:pPr>
              </w:p>
              <w:p w:rsidR="0061597B" w:rsidRDefault="0061597B" w:rsidP="008B1C0E">
                <w:pPr>
                  <w:autoSpaceDE w:val="0"/>
                  <w:autoSpaceDN w:val="0"/>
                  <w:adjustRightInd w:val="0"/>
                  <w:spacing w:after="0" w:line="161" w:lineRule="atLeast"/>
                  <w:rPr>
                    <w:rFonts w:ascii="Arial" w:hAnsi="Arial" w:cs="Arial"/>
                    <w:color w:val="FF0000"/>
                    <w:sz w:val="32"/>
                    <w:szCs w:val="32"/>
                  </w:rPr>
                </w:pPr>
                <w:r>
                  <w:rPr>
                    <w:rFonts w:ascii="Arial" w:hAnsi="Arial" w:cs="Arial"/>
                    <w:color w:val="FFC000"/>
                    <w:sz w:val="28"/>
                    <w:szCs w:val="28"/>
                  </w:rPr>
                  <w:t>Error in the way this is listed here (cut and paste error?)</w:t>
                </w:r>
              </w:p>
              <w:p w:rsidR="0061597B" w:rsidRDefault="0061597B" w:rsidP="008B1C0E">
                <w:pPr>
                  <w:autoSpaceDE w:val="0"/>
                  <w:autoSpaceDN w:val="0"/>
                  <w:adjustRightInd w:val="0"/>
                  <w:spacing w:after="0" w:line="161" w:lineRule="atLeast"/>
                  <w:rPr>
                    <w:rFonts w:ascii="Arial" w:hAnsi="Arial" w:cs="Arial"/>
                    <w:color w:val="FF0000"/>
                    <w:sz w:val="32"/>
                    <w:szCs w:val="32"/>
                  </w:rPr>
                </w:pPr>
              </w:p>
              <w:p w:rsidR="0061597B" w:rsidRPr="0097453B" w:rsidRDefault="0061597B" w:rsidP="008B1C0E">
                <w:pPr>
                  <w:autoSpaceDE w:val="0"/>
                  <w:autoSpaceDN w:val="0"/>
                  <w:adjustRightInd w:val="0"/>
                  <w:spacing w:after="0" w:line="161" w:lineRule="atLeast"/>
                  <w:rPr>
                    <w:rFonts w:ascii="Arial" w:hAnsi="Arial" w:cs="Arial"/>
                    <w:color w:val="FF0000"/>
                    <w:sz w:val="32"/>
                    <w:szCs w:val="32"/>
                  </w:rPr>
                </w:pPr>
                <w:r w:rsidRPr="00341363">
                  <w:rPr>
                    <w:rFonts w:ascii="Arial" w:hAnsi="Arial" w:cs="Arial"/>
                    <w:sz w:val="12"/>
                    <w:szCs w:val="12"/>
                  </w:rPr>
                  <w:t>MUS 3422, Elementary Orchestration and Choral Arranging</w:t>
                </w:r>
              </w:p>
            </w:tc>
            <w:tc>
              <w:tcPr>
                <w:tcW w:w="2864" w:type="dxa"/>
              </w:tcPr>
              <w:p w:rsidR="0061597B" w:rsidRDefault="0061597B" w:rsidP="008B1C0E">
                <w:pPr>
                  <w:autoSpaceDE w:val="0"/>
                  <w:autoSpaceDN w:val="0"/>
                  <w:adjustRightInd w:val="0"/>
                  <w:spacing w:after="0" w:line="161" w:lineRule="atLeast"/>
                  <w:jc w:val="center"/>
                  <w:rPr>
                    <w:rFonts w:ascii="Arial" w:hAnsi="Arial" w:cs="Arial"/>
                    <w:strike/>
                    <w:color w:val="FF0000"/>
                    <w:sz w:val="32"/>
                    <w:szCs w:val="32"/>
                  </w:rPr>
                </w:pPr>
              </w:p>
              <w:p w:rsidR="0061597B" w:rsidRDefault="0061597B" w:rsidP="008B1C0E">
                <w:pPr>
                  <w:autoSpaceDE w:val="0"/>
                  <w:autoSpaceDN w:val="0"/>
                  <w:adjustRightInd w:val="0"/>
                  <w:spacing w:after="0" w:line="161" w:lineRule="atLeast"/>
                  <w:jc w:val="center"/>
                  <w:rPr>
                    <w:rFonts w:ascii="Arial" w:hAnsi="Arial" w:cs="Arial"/>
                    <w:strike/>
                    <w:color w:val="FF0000"/>
                    <w:sz w:val="32"/>
                    <w:szCs w:val="32"/>
                  </w:rPr>
                </w:pPr>
              </w:p>
              <w:p w:rsidR="0061597B" w:rsidRDefault="0061597B" w:rsidP="008B1C0E">
                <w:pPr>
                  <w:autoSpaceDE w:val="0"/>
                  <w:autoSpaceDN w:val="0"/>
                  <w:adjustRightInd w:val="0"/>
                  <w:spacing w:after="0" w:line="161" w:lineRule="atLeast"/>
                  <w:jc w:val="center"/>
                  <w:rPr>
                    <w:rFonts w:ascii="Arial" w:hAnsi="Arial" w:cs="Arial"/>
                    <w:strike/>
                    <w:color w:val="FF0000"/>
                    <w:sz w:val="32"/>
                    <w:szCs w:val="32"/>
                  </w:rPr>
                </w:pPr>
              </w:p>
              <w:p w:rsidR="0061597B" w:rsidRDefault="0061597B" w:rsidP="008B1C0E">
                <w:pPr>
                  <w:autoSpaceDE w:val="0"/>
                  <w:autoSpaceDN w:val="0"/>
                  <w:adjustRightInd w:val="0"/>
                  <w:spacing w:after="0" w:line="161" w:lineRule="atLeast"/>
                  <w:jc w:val="center"/>
                  <w:rPr>
                    <w:rFonts w:ascii="Arial" w:hAnsi="Arial" w:cs="Arial"/>
                    <w:strike/>
                    <w:color w:val="FF0000"/>
                    <w:sz w:val="32"/>
                    <w:szCs w:val="32"/>
                  </w:rPr>
                </w:pPr>
              </w:p>
              <w:p w:rsidR="0061597B" w:rsidRDefault="0061597B" w:rsidP="008B1C0E">
                <w:pPr>
                  <w:autoSpaceDE w:val="0"/>
                  <w:autoSpaceDN w:val="0"/>
                  <w:adjustRightInd w:val="0"/>
                  <w:spacing w:after="0" w:line="161" w:lineRule="atLeast"/>
                  <w:jc w:val="center"/>
                  <w:rPr>
                    <w:rFonts w:ascii="Arial" w:hAnsi="Arial" w:cs="Arial"/>
                    <w:sz w:val="12"/>
                    <w:szCs w:val="12"/>
                  </w:rPr>
                </w:pPr>
              </w:p>
              <w:p w:rsidR="0061597B" w:rsidRPr="00341363" w:rsidRDefault="0061597B" w:rsidP="008B1C0E">
                <w:pPr>
                  <w:autoSpaceDE w:val="0"/>
                  <w:autoSpaceDN w:val="0"/>
                  <w:adjustRightInd w:val="0"/>
                  <w:spacing w:after="0" w:line="161" w:lineRule="atLeast"/>
                  <w:jc w:val="center"/>
                  <w:rPr>
                    <w:rFonts w:ascii="Arial" w:hAnsi="Arial" w:cs="Arial"/>
                    <w:sz w:val="12"/>
                    <w:szCs w:val="12"/>
                  </w:rPr>
                </w:pPr>
                <w:r>
                  <w:rPr>
                    <w:rFonts w:ascii="Arial" w:hAnsi="Arial" w:cs="Arial"/>
                    <w:sz w:val="12"/>
                    <w:szCs w:val="12"/>
                  </w:rPr>
                  <w:t>2</w:t>
                </w:r>
              </w:p>
            </w:tc>
          </w:tr>
          <w:tr w:rsidR="0061597B" w:rsidRPr="0097453B" w:rsidTr="008B1C0E">
            <w:trPr>
              <w:trHeight w:val="79"/>
            </w:trPr>
            <w:tc>
              <w:tcPr>
                <w:tcW w:w="2863" w:type="dxa"/>
              </w:tcPr>
              <w:p w:rsidR="0061597B" w:rsidRDefault="0061597B" w:rsidP="008B1C0E">
                <w:pPr>
                  <w:autoSpaceDE w:val="0"/>
                  <w:autoSpaceDN w:val="0"/>
                  <w:adjustRightInd w:val="0"/>
                  <w:spacing w:after="0" w:line="161" w:lineRule="atLeast"/>
                  <w:rPr>
                    <w:rFonts w:ascii="Arial" w:hAnsi="Arial" w:cs="Arial"/>
                    <w:strike/>
                    <w:color w:val="FF0000"/>
                    <w:sz w:val="28"/>
                    <w:szCs w:val="28"/>
                  </w:rPr>
                </w:pP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A60128">
                  <w:rPr>
                    <w:rFonts w:ascii="Arial" w:hAnsi="Arial" w:cs="Arial"/>
                    <w:strike/>
                    <w:color w:val="FF0000"/>
                    <w:sz w:val="28"/>
                    <w:szCs w:val="28"/>
                  </w:rPr>
                  <w:t>MUS</w:t>
                </w:r>
                <w:r>
                  <w:rPr>
                    <w:rFonts w:ascii="Arial" w:hAnsi="Arial" w:cs="Arial"/>
                    <w:color w:val="000000"/>
                    <w:sz w:val="12"/>
                    <w:szCs w:val="12"/>
                  </w:rPr>
                  <w:t xml:space="preserve"> </w:t>
                </w:r>
                <w:r>
                  <w:rPr>
                    <w:rFonts w:ascii="Arial" w:hAnsi="Arial" w:cs="Arial"/>
                    <w:color w:val="FF0000"/>
                    <w:sz w:val="28"/>
                    <w:szCs w:val="28"/>
                  </w:rPr>
                  <w:t>MUSP</w:t>
                </w:r>
                <w:r w:rsidRPr="0097453B">
                  <w:rPr>
                    <w:rFonts w:ascii="Arial" w:hAnsi="Arial" w:cs="Arial"/>
                    <w:color w:val="000000"/>
                    <w:sz w:val="12"/>
                    <w:szCs w:val="12"/>
                  </w:rPr>
                  <w:t xml:space="preserve"> 4161, Pedagogy and Performance </w:t>
                </w:r>
              </w:p>
            </w:tc>
            <w:tc>
              <w:tcPr>
                <w:tcW w:w="2864" w:type="dxa"/>
              </w:tcPr>
              <w:p w:rsidR="0061597B" w:rsidRDefault="0061597B" w:rsidP="008B1C0E">
                <w:pPr>
                  <w:autoSpaceDE w:val="0"/>
                  <w:autoSpaceDN w:val="0"/>
                  <w:adjustRightInd w:val="0"/>
                  <w:spacing w:after="0" w:line="241" w:lineRule="atLeast"/>
                  <w:jc w:val="center"/>
                  <w:rPr>
                    <w:rFonts w:ascii="Arial" w:hAnsi="Arial" w:cs="Arial"/>
                    <w:color w:val="000000"/>
                    <w:sz w:val="12"/>
                    <w:szCs w:val="12"/>
                  </w:rPr>
                </w:pPr>
              </w:p>
              <w:p w:rsidR="0061597B" w:rsidRDefault="0061597B" w:rsidP="008B1C0E">
                <w:pPr>
                  <w:autoSpaceDE w:val="0"/>
                  <w:autoSpaceDN w:val="0"/>
                  <w:adjustRightInd w:val="0"/>
                  <w:spacing w:after="0" w:line="241" w:lineRule="atLeast"/>
                  <w:jc w:val="center"/>
                  <w:rPr>
                    <w:rFonts w:ascii="Arial" w:hAnsi="Arial" w:cs="Arial"/>
                    <w:color w:val="000000"/>
                    <w:sz w:val="12"/>
                    <w:szCs w:val="12"/>
                  </w:rPr>
                </w:pPr>
              </w:p>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1 </w:t>
                </w:r>
              </w:p>
            </w:tc>
          </w:tr>
          <w:tr w:rsidR="0061597B" w:rsidRPr="0097453B" w:rsidTr="008B1C0E">
            <w:trPr>
              <w:trHeight w:val="152"/>
            </w:trPr>
            <w:tc>
              <w:tcPr>
                <w:tcW w:w="2863" w:type="dxa"/>
              </w:tcPr>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Default="0061597B" w:rsidP="008B1C0E">
                <w:pPr>
                  <w:autoSpaceDE w:val="0"/>
                  <w:autoSpaceDN w:val="0"/>
                  <w:adjustRightInd w:val="0"/>
                  <w:spacing w:after="0" w:line="161" w:lineRule="atLeast"/>
                  <w:rPr>
                    <w:rFonts w:ascii="Arial" w:hAnsi="Arial" w:cs="Arial"/>
                    <w:color w:val="000000"/>
                    <w:sz w:val="12"/>
                    <w:szCs w:val="12"/>
                  </w:rPr>
                </w:pPr>
                <w:r>
                  <w:rPr>
                    <w:rFonts w:ascii="Arial" w:hAnsi="Arial" w:cs="Arial"/>
                    <w:color w:val="FFC000"/>
                    <w:sz w:val="28"/>
                    <w:szCs w:val="28"/>
                  </w:rPr>
                  <w:t xml:space="preserve">p. 235 and 242 </w:t>
                </w:r>
                <w:r w:rsidRPr="00714226">
                  <w:rPr>
                    <w:rFonts w:ascii="Arial" w:hAnsi="Arial" w:cs="Arial"/>
                    <w:color w:val="FFC000"/>
                    <w:sz w:val="28"/>
                    <w:szCs w:val="28"/>
                    <w:u w:val="single"/>
                  </w:rPr>
                  <w:t>MUSP</w:t>
                </w:r>
                <w:r>
                  <w:rPr>
                    <w:rFonts w:ascii="Arial" w:hAnsi="Arial" w:cs="Arial"/>
                    <w:color w:val="FFC000"/>
                    <w:sz w:val="28"/>
                    <w:szCs w:val="28"/>
                  </w:rPr>
                  <w:t xml:space="preserve"> 4161 incorrectly listed as </w:t>
                </w:r>
                <w:r w:rsidRPr="00714226">
                  <w:rPr>
                    <w:rFonts w:ascii="Arial" w:hAnsi="Arial" w:cs="Arial"/>
                    <w:color w:val="FFC000"/>
                    <w:sz w:val="28"/>
                    <w:szCs w:val="28"/>
                    <w:u w:val="single"/>
                  </w:rPr>
                  <w:t>MUS</w:t>
                </w:r>
                <w:r>
                  <w:rPr>
                    <w:rFonts w:ascii="Arial" w:hAnsi="Arial" w:cs="Arial"/>
                    <w:color w:val="FFC000"/>
                    <w:sz w:val="28"/>
                    <w:szCs w:val="28"/>
                  </w:rPr>
                  <w:t xml:space="preserve"> 4161.  </w:t>
                </w: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4322, History of Jazz </w:t>
                </w:r>
                <w:r w:rsidRPr="0097453B">
                  <w:rPr>
                    <w:rFonts w:ascii="Arial" w:hAnsi="Arial" w:cs="Arial"/>
                    <w:b/>
                    <w:bCs/>
                    <w:color w:val="000000"/>
                    <w:sz w:val="12"/>
                    <w:szCs w:val="12"/>
                  </w:rPr>
                  <w:t xml:space="preserve">OR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4512, Church Music </w:t>
                </w:r>
              </w:p>
            </w:tc>
            <w:tc>
              <w:tcPr>
                <w:tcW w:w="2864" w:type="dxa"/>
              </w:tcPr>
              <w:p w:rsidR="0061597B" w:rsidRDefault="0061597B" w:rsidP="008B1C0E">
                <w:pPr>
                  <w:autoSpaceDE w:val="0"/>
                  <w:autoSpaceDN w:val="0"/>
                  <w:adjustRightInd w:val="0"/>
                  <w:spacing w:after="0" w:line="241" w:lineRule="atLeast"/>
                  <w:jc w:val="center"/>
                  <w:rPr>
                    <w:rFonts w:ascii="Arial" w:hAnsi="Arial" w:cs="Arial"/>
                    <w:color w:val="000000"/>
                    <w:sz w:val="12"/>
                    <w:szCs w:val="12"/>
                  </w:rPr>
                </w:pPr>
              </w:p>
              <w:p w:rsidR="0061597B" w:rsidRDefault="0061597B" w:rsidP="008B1C0E">
                <w:pPr>
                  <w:autoSpaceDE w:val="0"/>
                  <w:autoSpaceDN w:val="0"/>
                  <w:adjustRightInd w:val="0"/>
                  <w:spacing w:after="0" w:line="241" w:lineRule="atLeast"/>
                  <w:rPr>
                    <w:rFonts w:ascii="Arial" w:hAnsi="Arial" w:cs="Arial"/>
                    <w:color w:val="000000"/>
                    <w:sz w:val="12"/>
                    <w:szCs w:val="12"/>
                  </w:rPr>
                </w:pP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2</w:t>
                </w:r>
              </w:p>
            </w:tc>
          </w:tr>
          <w:tr w:rsidR="0061597B" w:rsidRPr="0097453B" w:rsidTr="008B1C0E">
            <w:trPr>
              <w:trHeight w:val="152"/>
            </w:trPr>
            <w:tc>
              <w:tcPr>
                <w:tcW w:w="2863" w:type="dxa"/>
              </w:tcPr>
              <w:p w:rsidR="0061597B" w:rsidRDefault="0061597B" w:rsidP="008B1C0E">
                <w:pPr>
                  <w:autoSpaceDE w:val="0"/>
                  <w:autoSpaceDN w:val="0"/>
                  <w:adjustRightInd w:val="0"/>
                  <w:spacing w:after="0" w:line="161" w:lineRule="atLeast"/>
                  <w:rPr>
                    <w:rFonts w:ascii="Arial" w:hAnsi="Arial" w:cs="Arial"/>
                    <w:color w:val="000000"/>
                    <w:sz w:val="12"/>
                    <w:szCs w:val="12"/>
                  </w:rPr>
                </w:pPr>
              </w:p>
            </w:tc>
            <w:tc>
              <w:tcPr>
                <w:tcW w:w="2864" w:type="dxa"/>
              </w:tcPr>
              <w:p w:rsidR="0061597B" w:rsidRDefault="0061597B" w:rsidP="008B1C0E">
                <w:pPr>
                  <w:autoSpaceDE w:val="0"/>
                  <w:autoSpaceDN w:val="0"/>
                  <w:adjustRightInd w:val="0"/>
                  <w:spacing w:after="0" w:line="241" w:lineRule="atLeast"/>
                  <w:jc w:val="center"/>
                  <w:rPr>
                    <w:rFonts w:ascii="Arial" w:hAnsi="Arial" w:cs="Arial"/>
                    <w:color w:val="000000"/>
                    <w:sz w:val="12"/>
                    <w:szCs w:val="12"/>
                  </w:rPr>
                </w:pPr>
              </w:p>
            </w:tc>
          </w:tr>
        </w:tbl>
        <w:p w:rsidR="0061597B" w:rsidRDefault="0061597B" w:rsidP="0061597B">
          <w:pPr>
            <w:rPr>
              <w:rFonts w:asciiTheme="majorHAnsi" w:hAnsiTheme="majorHAnsi"/>
              <w:sz w:val="24"/>
              <w:szCs w:val="24"/>
            </w:rPr>
          </w:pPr>
        </w:p>
        <w:p w:rsidR="0061597B" w:rsidRDefault="0061597B" w:rsidP="0061597B">
          <w:pPr>
            <w:rPr>
              <w:rFonts w:asciiTheme="majorHAnsi" w:hAnsiTheme="majorHAnsi"/>
              <w:sz w:val="24"/>
              <w:szCs w:val="24"/>
            </w:rPr>
          </w:pPr>
          <w:r>
            <w:rPr>
              <w:rFonts w:asciiTheme="majorHAnsi" w:hAnsiTheme="majorHAnsi"/>
              <w:sz w:val="24"/>
              <w:szCs w:val="24"/>
            </w:rPr>
            <w:br w:type="page"/>
          </w:r>
        </w:p>
        <w:p w:rsidR="0061597B" w:rsidRDefault="0061597B" w:rsidP="0061597B">
          <w:pPr>
            <w:rPr>
              <w:rFonts w:asciiTheme="majorHAnsi" w:hAnsiTheme="majorHAnsi"/>
              <w:sz w:val="24"/>
              <w:szCs w:val="24"/>
            </w:rPr>
          </w:pPr>
          <w:r>
            <w:rPr>
              <w:rFonts w:asciiTheme="majorHAnsi" w:hAnsiTheme="majorHAnsi"/>
              <w:sz w:val="24"/>
              <w:szCs w:val="24"/>
            </w:rPr>
            <w:lastRenderedPageBreak/>
            <w:t>p. 243</w:t>
          </w:r>
        </w:p>
        <w:p w:rsidR="0061597B" w:rsidRDefault="0061597B" w:rsidP="0061597B">
          <w:pPr>
            <w:pStyle w:val="Pa220"/>
            <w:spacing w:after="80"/>
            <w:jc w:val="center"/>
            <w:rPr>
              <w:rFonts w:cs="Myriad Pro Cond"/>
              <w:color w:val="000000"/>
              <w:sz w:val="32"/>
              <w:szCs w:val="32"/>
            </w:rPr>
          </w:pPr>
          <w:r>
            <w:rPr>
              <w:rStyle w:val="A14"/>
            </w:rPr>
            <w:t xml:space="preserve">Major in Vocal Music (cont.) </w:t>
          </w:r>
        </w:p>
        <w:p w:rsidR="0061597B" w:rsidRDefault="0061597B" w:rsidP="0061597B">
          <w:pPr>
            <w:pStyle w:val="Pa215"/>
            <w:jc w:val="center"/>
            <w:rPr>
              <w:rFonts w:ascii="Arial" w:hAnsi="Arial" w:cs="Arial"/>
              <w:color w:val="000000"/>
              <w:sz w:val="16"/>
              <w:szCs w:val="16"/>
            </w:rPr>
          </w:pPr>
          <w:r>
            <w:rPr>
              <w:rFonts w:ascii="Arial" w:hAnsi="Arial" w:cs="Arial"/>
              <w:b/>
              <w:bCs/>
              <w:color w:val="000000"/>
              <w:sz w:val="16"/>
              <w:szCs w:val="16"/>
            </w:rPr>
            <w:t xml:space="preserve">Bachelor of Music Education </w:t>
          </w:r>
        </w:p>
        <w:p w:rsidR="0061597B" w:rsidRDefault="0061597B" w:rsidP="0061597B">
          <w:pP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5" w:history="1">
            <w:r w:rsidRPr="009F7D91">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872"/>
            <w:gridCol w:w="2872"/>
          </w:tblGrid>
          <w:tr w:rsidR="0061597B" w:rsidRPr="0097453B" w:rsidTr="008B1C0E">
            <w:trPr>
              <w:trHeight w:val="367"/>
            </w:trPr>
            <w:tc>
              <w:tcPr>
                <w:tcW w:w="2872" w:type="dxa"/>
              </w:tcPr>
              <w:p w:rsidR="0061597B" w:rsidRPr="009A2480" w:rsidRDefault="0061597B" w:rsidP="008B1C0E">
                <w:pPr>
                  <w:autoSpaceDE w:val="0"/>
                  <w:autoSpaceDN w:val="0"/>
                  <w:adjustRightInd w:val="0"/>
                  <w:spacing w:after="0" w:line="241" w:lineRule="atLeast"/>
                  <w:rPr>
                    <w:rFonts w:ascii="Arial" w:hAnsi="Arial" w:cs="Arial"/>
                    <w:sz w:val="12"/>
                    <w:szCs w:val="12"/>
                  </w:rPr>
                </w:pPr>
                <w:r w:rsidRPr="009A2480">
                  <w:rPr>
                    <w:rFonts w:ascii="Arial" w:hAnsi="Arial" w:cs="Arial"/>
                    <w:sz w:val="12"/>
                    <w:szCs w:val="12"/>
                  </w:rPr>
                  <w:t xml:space="preserve">MUSP 1111, (Secondary Applied Area) 1 semester </w:t>
                </w:r>
              </w:p>
              <w:p w:rsidR="0061597B" w:rsidRDefault="0061597B" w:rsidP="008B1C0E">
                <w:pPr>
                  <w:autoSpaceDE w:val="0"/>
                  <w:autoSpaceDN w:val="0"/>
                  <w:adjustRightInd w:val="0"/>
                  <w:spacing w:after="0" w:line="241" w:lineRule="atLeast"/>
                  <w:rPr>
                    <w:rFonts w:ascii="Arial" w:hAnsi="Arial" w:cs="Arial"/>
                    <w:i/>
                    <w:iCs/>
                    <w:color w:val="000000"/>
                    <w:sz w:val="12"/>
                    <w:szCs w:val="12"/>
                  </w:rPr>
                </w:pPr>
              </w:p>
              <w:p w:rsidR="0061597B" w:rsidRPr="00714226" w:rsidRDefault="0061597B" w:rsidP="008B1C0E">
                <w:pPr>
                  <w:autoSpaceDE w:val="0"/>
                  <w:autoSpaceDN w:val="0"/>
                  <w:adjustRightInd w:val="0"/>
                  <w:spacing w:after="0" w:line="241" w:lineRule="atLeast"/>
                  <w:rPr>
                    <w:rFonts w:ascii="Arial" w:hAnsi="Arial" w:cs="Arial"/>
                    <w:iCs/>
                    <w:color w:val="FFC000"/>
                    <w:sz w:val="28"/>
                    <w:szCs w:val="28"/>
                  </w:rPr>
                </w:pPr>
                <w:r>
                  <w:rPr>
                    <w:rFonts w:ascii="Arial" w:hAnsi="Arial" w:cs="Arial"/>
                    <w:iCs/>
                    <w:color w:val="FFC000"/>
                    <w:sz w:val="28"/>
                    <w:szCs w:val="28"/>
                  </w:rPr>
                  <w:t>Number of credit hours listed incorrectly here</w:t>
                </w:r>
              </w:p>
              <w:p w:rsidR="0061597B" w:rsidRDefault="0061597B" w:rsidP="008B1C0E">
                <w:pPr>
                  <w:autoSpaceDE w:val="0"/>
                  <w:autoSpaceDN w:val="0"/>
                  <w:adjustRightInd w:val="0"/>
                  <w:spacing w:after="0" w:line="241" w:lineRule="atLeast"/>
                  <w:rPr>
                    <w:rFonts w:ascii="Arial" w:hAnsi="Arial" w:cs="Arial"/>
                    <w:i/>
                    <w:iCs/>
                    <w:color w:val="000000"/>
                    <w:sz w:val="12"/>
                    <w:szCs w:val="12"/>
                  </w:rPr>
                </w:pP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strike/>
                    <w:color w:val="000000"/>
                    <w:sz w:val="28"/>
                    <w:szCs w:val="28"/>
                  </w:rPr>
                </w:pPr>
                <w:r w:rsidRPr="009E0562">
                  <w:rPr>
                    <w:rFonts w:ascii="Arial" w:hAnsi="Arial" w:cs="Arial"/>
                    <w:strike/>
                    <w:color w:val="FF0000"/>
                    <w:sz w:val="28"/>
                    <w:szCs w:val="28"/>
                  </w:rPr>
                  <w:t>2</w:t>
                </w:r>
                <w:r w:rsidRPr="009A2480">
                  <w:rPr>
                    <w:rFonts w:ascii="Arial" w:hAnsi="Arial" w:cs="Arial"/>
                    <w:color w:val="000000"/>
                    <w:sz w:val="28"/>
                    <w:szCs w:val="28"/>
                  </w:rPr>
                  <w:t xml:space="preserve"> </w:t>
                </w:r>
                <w:r w:rsidRPr="009A2480">
                  <w:rPr>
                    <w:rFonts w:ascii="Arial" w:hAnsi="Arial" w:cs="Arial"/>
                    <w:color w:val="FF0000"/>
                    <w:sz w:val="28"/>
                    <w:szCs w:val="28"/>
                  </w:rPr>
                  <w:t>1</w:t>
                </w:r>
              </w:p>
            </w:tc>
          </w:tr>
          <w:tr w:rsidR="0061597B" w:rsidRPr="0097453B" w:rsidTr="008B1C0E">
            <w:trPr>
              <w:trHeight w:val="367"/>
            </w:trPr>
            <w:tc>
              <w:tcPr>
                <w:tcW w:w="2872" w:type="dxa"/>
              </w:tcPr>
              <w:p w:rsidR="0061597B" w:rsidRDefault="0061597B" w:rsidP="008B1C0E">
                <w:pPr>
                  <w:autoSpaceDE w:val="0"/>
                  <w:autoSpaceDN w:val="0"/>
                  <w:adjustRightInd w:val="0"/>
                  <w:spacing w:after="0" w:line="241" w:lineRule="atLeast"/>
                  <w:rPr>
                    <w:rFonts w:ascii="Arial" w:hAnsi="Arial" w:cs="Arial"/>
                    <w:color w:val="000000"/>
                    <w:sz w:val="12"/>
                    <w:szCs w:val="12"/>
                  </w:rPr>
                </w:pPr>
              </w:p>
              <w:p w:rsidR="0061597B" w:rsidRPr="0008506A" w:rsidRDefault="0061597B" w:rsidP="008B1C0E">
                <w:pPr>
                  <w:autoSpaceDE w:val="0"/>
                  <w:autoSpaceDN w:val="0"/>
                  <w:adjustRightInd w:val="0"/>
                  <w:spacing w:after="0" w:line="241" w:lineRule="atLeast"/>
                  <w:rPr>
                    <w:rFonts w:ascii="Arial" w:hAnsi="Arial" w:cs="Arial"/>
                    <w:color w:val="FF0000"/>
                    <w:sz w:val="28"/>
                    <w:szCs w:val="28"/>
                  </w:rPr>
                </w:pPr>
                <w:r w:rsidRPr="0008506A">
                  <w:rPr>
                    <w:rFonts w:ascii="Arial" w:hAnsi="Arial" w:cs="Arial"/>
                    <w:color w:val="FF0000"/>
                    <w:sz w:val="28"/>
                    <w:szCs w:val="28"/>
                  </w:rPr>
                  <w:t>MUSP 1111, (Major Applied Area) 1 semester—</w:t>
                </w:r>
              </w:p>
              <w:p w:rsidR="0061597B" w:rsidRPr="0008506A" w:rsidRDefault="0061597B" w:rsidP="008B1C0E">
                <w:pPr>
                  <w:autoSpaceDE w:val="0"/>
                  <w:autoSpaceDN w:val="0"/>
                  <w:adjustRightInd w:val="0"/>
                  <w:spacing w:after="0" w:line="241" w:lineRule="atLeast"/>
                  <w:rPr>
                    <w:rFonts w:ascii="Arial" w:hAnsi="Arial" w:cs="Arial"/>
                    <w:color w:val="FF0000"/>
                    <w:sz w:val="28"/>
                    <w:szCs w:val="28"/>
                  </w:rPr>
                </w:pPr>
                <w:r w:rsidRPr="0008506A">
                  <w:rPr>
                    <w:rFonts w:ascii="Arial" w:hAnsi="Arial" w:cs="Arial"/>
                    <w:color w:val="FF0000"/>
                    <w:sz w:val="28"/>
                    <w:szCs w:val="28"/>
                  </w:rPr>
                  <w:t>Lower Level</w:t>
                </w:r>
              </w:p>
              <w:p w:rsidR="0061597B" w:rsidRDefault="0061597B" w:rsidP="008B1C0E">
                <w:pPr>
                  <w:autoSpaceDE w:val="0"/>
                  <w:autoSpaceDN w:val="0"/>
                  <w:adjustRightInd w:val="0"/>
                  <w:spacing w:after="0" w:line="241" w:lineRule="atLeast"/>
                  <w:rPr>
                    <w:rFonts w:ascii="Arial" w:hAnsi="Arial" w:cs="Arial"/>
                    <w:color w:val="000000"/>
                    <w:sz w:val="12"/>
                    <w:szCs w:val="12"/>
                  </w:rPr>
                </w:pPr>
              </w:p>
              <w:p w:rsidR="0061597B" w:rsidRPr="0008506A" w:rsidRDefault="0061597B" w:rsidP="008B1C0E">
                <w:pPr>
                  <w:autoSpaceDE w:val="0"/>
                  <w:autoSpaceDN w:val="0"/>
                  <w:adjustRightInd w:val="0"/>
                  <w:spacing w:after="0" w:line="241" w:lineRule="atLeast"/>
                  <w:rPr>
                    <w:rFonts w:ascii="Arial" w:hAnsi="Arial" w:cs="Arial"/>
                    <w:color w:val="FFC000"/>
                    <w:sz w:val="28"/>
                    <w:szCs w:val="28"/>
                  </w:rPr>
                </w:pPr>
                <w:r>
                  <w:rPr>
                    <w:rFonts w:ascii="Arial" w:hAnsi="Arial" w:cs="Arial"/>
                    <w:color w:val="FFC000"/>
                    <w:sz w:val="28"/>
                    <w:szCs w:val="28"/>
                  </w:rPr>
                  <w:t>This course left out by mistake.  Should match BME Instrumental Degree Plan on p. 240</w:t>
                </w:r>
              </w:p>
              <w:p w:rsidR="0061597B" w:rsidRDefault="0061597B" w:rsidP="008B1C0E">
                <w:pPr>
                  <w:autoSpaceDE w:val="0"/>
                  <w:autoSpaceDN w:val="0"/>
                  <w:adjustRightInd w:val="0"/>
                  <w:spacing w:after="0" w:line="241" w:lineRule="atLeast"/>
                  <w:rPr>
                    <w:rFonts w:ascii="Arial" w:hAnsi="Arial" w:cs="Arial"/>
                    <w:color w:val="000000"/>
                    <w:sz w:val="12"/>
                    <w:szCs w:val="12"/>
                  </w:rPr>
                </w:pPr>
              </w:p>
              <w:p w:rsidR="0061597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MUSP 1112, (Major Applied Area) </w:t>
                </w:r>
                <w:r w:rsidRPr="009A2480">
                  <w:rPr>
                    <w:rFonts w:ascii="Arial" w:hAnsi="Arial" w:cs="Arial"/>
                    <w:sz w:val="12"/>
                    <w:szCs w:val="12"/>
                  </w:rPr>
                  <w:t>3</w:t>
                </w:r>
                <w:r w:rsidRPr="0097453B">
                  <w:rPr>
                    <w:rFonts w:ascii="Arial" w:hAnsi="Arial" w:cs="Arial"/>
                    <w:color w:val="000000"/>
                    <w:sz w:val="12"/>
                    <w:szCs w:val="12"/>
                  </w:rPr>
                  <w:t xml:space="preserve"> semesters—lower-level </w:t>
                </w:r>
              </w:p>
              <w:p w:rsidR="0061597B" w:rsidRDefault="0061597B" w:rsidP="008B1C0E">
                <w:pPr>
                  <w:autoSpaceDE w:val="0"/>
                  <w:autoSpaceDN w:val="0"/>
                  <w:adjustRightInd w:val="0"/>
                  <w:spacing w:after="0" w:line="241" w:lineRule="atLeast"/>
                  <w:rPr>
                    <w:rFonts w:ascii="Arial" w:hAnsi="Arial" w:cs="Arial"/>
                    <w:iCs/>
                    <w:color w:val="FFC000"/>
                    <w:sz w:val="28"/>
                    <w:szCs w:val="28"/>
                  </w:rPr>
                </w:pP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2872" w:type="dxa"/>
              </w:tcPr>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Pr="0008506A" w:rsidRDefault="0061597B" w:rsidP="008B1C0E">
                <w:pPr>
                  <w:autoSpaceDE w:val="0"/>
                  <w:autoSpaceDN w:val="0"/>
                  <w:adjustRightInd w:val="0"/>
                  <w:spacing w:after="0" w:line="241" w:lineRule="atLeast"/>
                  <w:jc w:val="center"/>
                  <w:rPr>
                    <w:rFonts w:asciiTheme="majorHAnsi" w:hAnsiTheme="majorHAnsi"/>
                    <w:color w:val="FF0000"/>
                    <w:sz w:val="28"/>
                    <w:szCs w:val="28"/>
                  </w:rPr>
                </w:pPr>
                <w:r w:rsidRPr="0008506A">
                  <w:rPr>
                    <w:rFonts w:asciiTheme="majorHAnsi" w:hAnsiTheme="majorHAnsi"/>
                    <w:color w:val="FF0000"/>
                    <w:sz w:val="28"/>
                    <w:szCs w:val="28"/>
                  </w:rPr>
                  <w:t>1</w:t>
                </w: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Default="0061597B" w:rsidP="008B1C0E">
                <w:pPr>
                  <w:autoSpaceDE w:val="0"/>
                  <w:autoSpaceDN w:val="0"/>
                  <w:adjustRightInd w:val="0"/>
                  <w:spacing w:after="0" w:line="241" w:lineRule="atLeast"/>
                  <w:jc w:val="center"/>
                  <w:rPr>
                    <w:rFonts w:asciiTheme="majorHAnsi" w:hAnsiTheme="majorHAnsi"/>
                    <w:sz w:val="12"/>
                    <w:szCs w:val="12"/>
                  </w:rPr>
                </w:pPr>
              </w:p>
              <w:p w:rsidR="0061597B" w:rsidRPr="0008506A" w:rsidRDefault="0061597B" w:rsidP="008B1C0E">
                <w:pPr>
                  <w:autoSpaceDE w:val="0"/>
                  <w:autoSpaceDN w:val="0"/>
                  <w:adjustRightInd w:val="0"/>
                  <w:spacing w:after="0" w:line="241" w:lineRule="atLeast"/>
                  <w:jc w:val="center"/>
                  <w:rPr>
                    <w:rFonts w:ascii="Arial" w:hAnsi="Arial" w:cs="Arial"/>
                    <w:color w:val="000000"/>
                    <w:sz w:val="12"/>
                    <w:szCs w:val="12"/>
                  </w:rPr>
                </w:pPr>
                <w:r>
                  <w:rPr>
                    <w:rFonts w:asciiTheme="majorHAnsi" w:hAnsiTheme="majorHAnsi"/>
                    <w:sz w:val="12"/>
                    <w:szCs w:val="12"/>
                  </w:rPr>
                  <w:t>4</w:t>
                </w:r>
                <w:r w:rsidRPr="0008506A">
                  <w:rPr>
                    <w:rFonts w:ascii="Arial" w:hAnsi="Arial" w:cs="Arial"/>
                    <w:color w:val="FF0000"/>
                    <w:sz w:val="12"/>
                    <w:szCs w:val="12"/>
                  </w:rPr>
                  <w:t xml:space="preserve"> </w:t>
                </w:r>
                <w:r w:rsidRPr="0008506A">
                  <w:rPr>
                    <w:rFonts w:ascii="Arial" w:hAnsi="Arial" w:cs="Arial"/>
                    <w:color w:val="000000"/>
                    <w:sz w:val="12"/>
                    <w:szCs w:val="12"/>
                  </w:rPr>
                  <w:t xml:space="preserve">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MUSP 3112, (Major Applied Area) 4 semesters—upper-level </w:t>
                </w:r>
              </w:p>
            </w:tc>
            <w:tc>
              <w:tcPr>
                <w:tcW w:w="2872" w:type="dxa"/>
              </w:tcPr>
              <w:p w:rsidR="0061597B" w:rsidRDefault="0061597B" w:rsidP="008B1C0E">
                <w:pPr>
                  <w:autoSpaceDE w:val="0"/>
                  <w:autoSpaceDN w:val="0"/>
                  <w:adjustRightInd w:val="0"/>
                  <w:spacing w:after="0" w:line="241" w:lineRule="atLeast"/>
                  <w:jc w:val="center"/>
                  <w:rPr>
                    <w:rFonts w:ascii="Arial" w:hAnsi="Arial" w:cs="Arial"/>
                    <w:color w:val="FF0000"/>
                    <w:sz w:val="28"/>
                    <w:szCs w:val="28"/>
                  </w:rPr>
                </w:pPr>
                <w:r w:rsidRPr="0008506A">
                  <w:rPr>
                    <w:rFonts w:ascii="Arial" w:hAnsi="Arial" w:cs="Arial"/>
                    <w:sz w:val="12"/>
                    <w:szCs w:val="12"/>
                  </w:rPr>
                  <w:t>6</w:t>
                </w:r>
                <w:r>
                  <w:rPr>
                    <w:rFonts w:ascii="Arial" w:hAnsi="Arial" w:cs="Arial"/>
                    <w:color w:val="FF0000"/>
                    <w:sz w:val="28"/>
                    <w:szCs w:val="28"/>
                  </w:rPr>
                  <w:t xml:space="preserve"> </w:t>
                </w:r>
              </w:p>
              <w:p w:rsidR="0061597B" w:rsidRDefault="0061597B" w:rsidP="008B1C0E">
                <w:pPr>
                  <w:autoSpaceDE w:val="0"/>
                  <w:autoSpaceDN w:val="0"/>
                  <w:adjustRightInd w:val="0"/>
                  <w:spacing w:after="0" w:line="241" w:lineRule="atLeast"/>
                  <w:rPr>
                    <w:rFonts w:ascii="Arial" w:hAnsi="Arial" w:cs="Arial"/>
                    <w:color w:val="FF0000"/>
                    <w:sz w:val="28"/>
                    <w:szCs w:val="28"/>
                  </w:rPr>
                </w:pPr>
              </w:p>
              <w:p w:rsidR="0061597B" w:rsidRPr="0097453B" w:rsidRDefault="0061597B" w:rsidP="008B1C0E">
                <w:pPr>
                  <w:autoSpaceDE w:val="0"/>
                  <w:autoSpaceDN w:val="0"/>
                  <w:adjustRightInd w:val="0"/>
                  <w:spacing w:after="0" w:line="241" w:lineRule="atLeast"/>
                  <w:jc w:val="center"/>
                  <w:rPr>
                    <w:rFonts w:ascii="Arial" w:hAnsi="Arial" w:cs="Arial"/>
                    <w:color w:val="FF0000"/>
                    <w:sz w:val="28"/>
                    <w:szCs w:val="28"/>
                  </w:rPr>
                </w:pPr>
              </w:p>
            </w:tc>
          </w:tr>
          <w:tr w:rsidR="0061597B" w:rsidRPr="0097453B" w:rsidTr="008B1C0E">
            <w:trPr>
              <w:trHeight w:val="584"/>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Instrumental Technique Courses (select one of the following):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2231, String Instrument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lastRenderedPageBreak/>
                  <w:t xml:space="preserve">MUS 3231, Flute and Saxophone Techniques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MUS 3241, Double Reed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3251, Clarinet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3281, Percussion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3551, High Brass Techniques </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MUS 3561, Low Brass Techniques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lastRenderedPageBreak/>
                  <w:t xml:space="preserve">1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lastRenderedPageBreak/>
                  <w:t xml:space="preserve">*MUED 4623, Methods and Materials for Teaching Elementary School Music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*MUED 4643, Methods and Materials for Teaching Vocal Music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83"/>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Sub-total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57 </w:t>
                </w:r>
              </w:p>
            </w:tc>
          </w:tr>
          <w:tr w:rsidR="0061597B" w:rsidRPr="0097453B" w:rsidTr="008B1C0E">
            <w:trPr>
              <w:trHeight w:val="403"/>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Professional Education Requirements: </w:t>
                </w:r>
              </w:p>
              <w:p w:rsidR="0061597B" w:rsidRPr="0097453B" w:rsidRDefault="0061597B" w:rsidP="008B1C0E">
                <w:pPr>
                  <w:autoSpaceDE w:val="0"/>
                  <w:autoSpaceDN w:val="0"/>
                  <w:adjustRightInd w:val="0"/>
                  <w:spacing w:after="20" w:line="161" w:lineRule="atLeast"/>
                  <w:rPr>
                    <w:rFonts w:ascii="Arial" w:hAnsi="Arial" w:cs="Arial"/>
                    <w:color w:val="000000"/>
                    <w:sz w:val="12"/>
                    <w:szCs w:val="12"/>
                  </w:rPr>
                </w:pPr>
                <w:r w:rsidRPr="0097453B">
                  <w:rPr>
                    <w:rFonts w:ascii="Arial" w:hAnsi="Arial" w:cs="Arial"/>
                    <w:color w:val="000000"/>
                    <w:sz w:val="12"/>
                    <w:szCs w:val="12"/>
                  </w:rPr>
                  <w:t xml:space="preserve">Grade of “C” or better required for all Professional Education Requirements. </w:t>
                </w:r>
              </w:p>
              <w:p w:rsidR="0061597B" w:rsidRPr="0097453B" w:rsidRDefault="0061597B" w:rsidP="008B1C0E">
                <w:pPr>
                  <w:autoSpaceDE w:val="0"/>
                  <w:autoSpaceDN w:val="0"/>
                  <w:adjustRightInd w:val="0"/>
                  <w:spacing w:after="20" w:line="161" w:lineRule="atLeast"/>
                  <w:rPr>
                    <w:rFonts w:ascii="Arial" w:hAnsi="Arial" w:cs="Arial"/>
                    <w:color w:val="000000"/>
                    <w:sz w:val="12"/>
                    <w:szCs w:val="12"/>
                  </w:rPr>
                </w:pPr>
                <w:r w:rsidRPr="0097453B">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97453B">
                  <w:rPr>
                    <w:rFonts w:ascii="Arial" w:hAnsi="Arial" w:cs="Arial"/>
                    <w:color w:val="000000"/>
                    <w:sz w:val="12"/>
                    <w:szCs w:val="12"/>
                  </w:rPr>
                  <w:softHyphen/>
                  <w:t xml:space="preserve">ondary Majors in the College of Education section.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ELSE 3643, The Exceptional Student in the Regular Classroom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PSY </w:t>
                </w:r>
                <w:r w:rsidRPr="00511E59">
                  <w:rPr>
                    <w:rFonts w:ascii="Arial" w:hAnsi="Arial" w:cs="Arial"/>
                    <w:strike/>
                    <w:color w:val="FF0000"/>
                    <w:sz w:val="28"/>
                    <w:szCs w:val="28"/>
                  </w:rPr>
                  <w:t>3553</w:t>
                </w:r>
                <w:r>
                  <w:rPr>
                    <w:rFonts w:ascii="Arial" w:hAnsi="Arial" w:cs="Arial"/>
                    <w:color w:val="000000"/>
                    <w:sz w:val="12"/>
                    <w:szCs w:val="12"/>
                  </w:rPr>
                  <w:t xml:space="preserve"> </w:t>
                </w:r>
                <w:r>
                  <w:rPr>
                    <w:rFonts w:ascii="Arial" w:hAnsi="Arial" w:cs="Arial"/>
                    <w:color w:val="FF0000"/>
                    <w:sz w:val="28"/>
                    <w:szCs w:val="28"/>
                  </w:rPr>
                  <w:t>3703</w:t>
                </w:r>
                <w:r w:rsidRPr="0097453B">
                  <w:rPr>
                    <w:rFonts w:ascii="Arial" w:hAnsi="Arial" w:cs="Arial"/>
                    <w:color w:val="000000"/>
                    <w:sz w:val="12"/>
                    <w:szCs w:val="12"/>
                  </w:rPr>
                  <w:t xml:space="preserve">, Educational Psychology </w:t>
                </w:r>
              </w:p>
              <w:p w:rsidR="0061597B" w:rsidRDefault="0061597B" w:rsidP="008B1C0E">
                <w:pPr>
                  <w:autoSpaceDE w:val="0"/>
                  <w:autoSpaceDN w:val="0"/>
                  <w:adjustRightInd w:val="0"/>
                  <w:spacing w:after="0" w:line="161" w:lineRule="atLeast"/>
                  <w:rPr>
                    <w:rFonts w:ascii="Arial" w:hAnsi="Arial" w:cs="Arial"/>
                    <w:color w:val="000000"/>
                    <w:sz w:val="12"/>
                    <w:szCs w:val="12"/>
                  </w:rPr>
                </w:pPr>
              </w:p>
              <w:p w:rsidR="0061597B" w:rsidRPr="009A2480" w:rsidRDefault="0061597B" w:rsidP="008B1C0E">
                <w:pPr>
                  <w:autoSpaceDE w:val="0"/>
                  <w:autoSpaceDN w:val="0"/>
                  <w:adjustRightInd w:val="0"/>
                  <w:spacing w:after="0" w:line="161" w:lineRule="atLeast"/>
                  <w:rPr>
                    <w:rFonts w:ascii="Arial" w:hAnsi="Arial" w:cs="Arial"/>
                    <w:color w:val="FFC000"/>
                    <w:sz w:val="28"/>
                    <w:szCs w:val="28"/>
                  </w:rPr>
                </w:pPr>
                <w:r>
                  <w:rPr>
                    <w:rFonts w:ascii="Arial" w:hAnsi="Arial" w:cs="Arial"/>
                    <w:color w:val="FFC000"/>
                    <w:sz w:val="28"/>
                    <w:szCs w:val="28"/>
                  </w:rPr>
                  <w:t>Typographical error in course number</w:t>
                </w:r>
              </w:p>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SCED 2513, Introduction to Secondary Education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3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*SCED 3515, Performance Based Instructional Design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5 </w:t>
                </w:r>
              </w:p>
            </w:tc>
          </w:tr>
          <w:tr w:rsidR="0061597B" w:rsidRPr="0097453B" w:rsidTr="008B1C0E">
            <w:trPr>
              <w:trHeight w:val="79"/>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2"/>
                    <w:szCs w:val="12"/>
                  </w:rPr>
                </w:pPr>
                <w:r w:rsidRPr="0097453B">
                  <w:rPr>
                    <w:rFonts w:ascii="Arial" w:hAnsi="Arial" w:cs="Arial"/>
                    <w:color w:val="000000"/>
                    <w:sz w:val="12"/>
                    <w:szCs w:val="12"/>
                  </w:rPr>
                  <w:t xml:space="preserve">*TIMU 4826, Teaching Internship in the Secondary School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color w:val="000000"/>
                    <w:sz w:val="12"/>
                    <w:szCs w:val="12"/>
                  </w:rPr>
                  <w:t xml:space="preserve">12 </w:t>
                </w:r>
              </w:p>
            </w:tc>
          </w:tr>
          <w:tr w:rsidR="0061597B" w:rsidRPr="0097453B" w:rsidTr="008B1C0E">
            <w:trPr>
              <w:trHeight w:val="83"/>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b/>
                    <w:bCs/>
                    <w:color w:val="000000"/>
                    <w:sz w:val="12"/>
                    <w:szCs w:val="12"/>
                  </w:rPr>
                  <w:t xml:space="preserve">Sub-total </w:t>
                </w:r>
              </w:p>
            </w:tc>
            <w:tc>
              <w:tcPr>
                <w:tcW w:w="2872" w:type="dxa"/>
              </w:tcPr>
              <w:p w:rsidR="0061597B" w:rsidRPr="0097453B" w:rsidRDefault="0061597B" w:rsidP="008B1C0E">
                <w:pPr>
                  <w:autoSpaceDE w:val="0"/>
                  <w:autoSpaceDN w:val="0"/>
                  <w:adjustRightInd w:val="0"/>
                  <w:spacing w:after="0" w:line="241" w:lineRule="atLeast"/>
                  <w:jc w:val="center"/>
                  <w:rPr>
                    <w:rFonts w:ascii="Arial" w:hAnsi="Arial" w:cs="Arial"/>
                    <w:color w:val="000000"/>
                    <w:sz w:val="12"/>
                    <w:szCs w:val="12"/>
                  </w:rPr>
                </w:pPr>
                <w:r w:rsidRPr="0097453B">
                  <w:rPr>
                    <w:rFonts w:ascii="Arial" w:hAnsi="Arial" w:cs="Arial"/>
                    <w:b/>
                    <w:bCs/>
                    <w:color w:val="000000"/>
                    <w:sz w:val="12"/>
                    <w:szCs w:val="12"/>
                  </w:rPr>
                  <w:t xml:space="preserve">26 </w:t>
                </w:r>
              </w:p>
            </w:tc>
          </w:tr>
          <w:tr w:rsidR="0061597B" w:rsidRPr="0097453B" w:rsidTr="008B1C0E">
            <w:trPr>
              <w:trHeight w:val="111"/>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Additional Requirements for Teacher Education: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Sem. Hrs. </w:t>
                </w:r>
              </w:p>
            </w:tc>
          </w:tr>
          <w:tr w:rsidR="0061597B" w:rsidRPr="0097453B" w:rsidTr="008B1C0E">
            <w:trPr>
              <w:trHeight w:val="296"/>
            </w:trPr>
            <w:tc>
              <w:tcPr>
                <w:tcW w:w="2872" w:type="dxa"/>
              </w:tcPr>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color w:val="000000"/>
                    <w:sz w:val="12"/>
                    <w:szCs w:val="12"/>
                  </w:rPr>
                  <w:t xml:space="preserve">SCOM 1203, Oral Communication </w:t>
                </w:r>
              </w:p>
              <w:p w:rsidR="0061597B" w:rsidRPr="0097453B" w:rsidRDefault="0061597B" w:rsidP="008B1C0E">
                <w:pPr>
                  <w:autoSpaceDE w:val="0"/>
                  <w:autoSpaceDN w:val="0"/>
                  <w:adjustRightInd w:val="0"/>
                  <w:spacing w:after="0" w:line="241" w:lineRule="atLeast"/>
                  <w:rPr>
                    <w:rFonts w:ascii="Arial" w:hAnsi="Arial" w:cs="Arial"/>
                    <w:color w:val="000000"/>
                    <w:sz w:val="12"/>
                    <w:szCs w:val="12"/>
                  </w:rPr>
                </w:pPr>
                <w:r w:rsidRPr="0097453B">
                  <w:rPr>
                    <w:rFonts w:ascii="Arial" w:hAnsi="Arial" w:cs="Arial"/>
                    <w:i/>
                    <w:iCs/>
                    <w:color w:val="000000"/>
                    <w:sz w:val="12"/>
                    <w:szCs w:val="12"/>
                  </w:rPr>
                  <w:t>Students must pass an oral communication exam before admittance into the Teacher Education Program. Students who fail the exam must take SCOM 1203, Oral Com</w:t>
                </w:r>
                <w:r w:rsidRPr="0097453B">
                  <w:rPr>
                    <w:rFonts w:ascii="Arial" w:hAnsi="Arial" w:cs="Arial"/>
                    <w:i/>
                    <w:iCs/>
                    <w:color w:val="000000"/>
                    <w:sz w:val="12"/>
                    <w:szCs w:val="12"/>
                  </w:rPr>
                  <w:softHyphen/>
                  <w:t xml:space="preserve">munication.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2"/>
                    <w:szCs w:val="12"/>
                  </w:rPr>
                </w:pPr>
                <w:r w:rsidRPr="0097453B">
                  <w:rPr>
                    <w:rFonts w:ascii="Arial" w:hAnsi="Arial" w:cs="Arial"/>
                    <w:b/>
                    <w:bCs/>
                    <w:color w:val="000000"/>
                    <w:sz w:val="12"/>
                    <w:szCs w:val="12"/>
                  </w:rPr>
                  <w:t xml:space="preserve">0-3 </w:t>
                </w:r>
              </w:p>
            </w:tc>
          </w:tr>
          <w:tr w:rsidR="0061597B" w:rsidRPr="0097453B" w:rsidTr="008B1C0E">
            <w:trPr>
              <w:trHeight w:val="111"/>
            </w:trPr>
            <w:tc>
              <w:tcPr>
                <w:tcW w:w="2872" w:type="dxa"/>
              </w:tcPr>
              <w:p w:rsidR="0061597B" w:rsidRPr="0097453B" w:rsidRDefault="0061597B" w:rsidP="008B1C0E">
                <w:pPr>
                  <w:autoSpaceDE w:val="0"/>
                  <w:autoSpaceDN w:val="0"/>
                  <w:adjustRightInd w:val="0"/>
                  <w:spacing w:after="0" w:line="161" w:lineRule="atLeast"/>
                  <w:rPr>
                    <w:rFonts w:ascii="Arial" w:hAnsi="Arial" w:cs="Arial"/>
                    <w:color w:val="000000"/>
                    <w:sz w:val="16"/>
                    <w:szCs w:val="16"/>
                  </w:rPr>
                </w:pPr>
                <w:r w:rsidRPr="0097453B">
                  <w:rPr>
                    <w:rFonts w:ascii="Arial" w:hAnsi="Arial" w:cs="Arial"/>
                    <w:b/>
                    <w:bCs/>
                    <w:color w:val="000000"/>
                    <w:sz w:val="16"/>
                    <w:szCs w:val="16"/>
                  </w:rPr>
                  <w:t xml:space="preserve">Total Required Hours: </w:t>
                </w:r>
              </w:p>
            </w:tc>
            <w:tc>
              <w:tcPr>
                <w:tcW w:w="2872" w:type="dxa"/>
              </w:tcPr>
              <w:p w:rsidR="0061597B" w:rsidRPr="0097453B" w:rsidRDefault="0061597B" w:rsidP="008B1C0E">
                <w:pPr>
                  <w:autoSpaceDE w:val="0"/>
                  <w:autoSpaceDN w:val="0"/>
                  <w:adjustRightInd w:val="0"/>
                  <w:spacing w:after="0" w:line="161" w:lineRule="atLeast"/>
                  <w:jc w:val="center"/>
                  <w:rPr>
                    <w:rFonts w:ascii="Arial" w:hAnsi="Arial" w:cs="Arial"/>
                    <w:color w:val="000000"/>
                    <w:sz w:val="16"/>
                    <w:szCs w:val="16"/>
                  </w:rPr>
                </w:pPr>
                <w:r w:rsidRPr="0097453B">
                  <w:rPr>
                    <w:rFonts w:ascii="Arial" w:hAnsi="Arial" w:cs="Arial"/>
                    <w:b/>
                    <w:bCs/>
                    <w:color w:val="000000"/>
                    <w:sz w:val="16"/>
                    <w:szCs w:val="16"/>
                  </w:rPr>
                  <w:t xml:space="preserve">121-124 </w:t>
                </w:r>
              </w:p>
            </w:tc>
          </w:tr>
        </w:tbl>
        <w:p w:rsidR="0061597B" w:rsidRDefault="0061597B" w:rsidP="0061597B">
          <w:pPr>
            <w:rPr>
              <w:rFonts w:asciiTheme="majorHAnsi" w:hAnsiTheme="majorHAnsi"/>
              <w:sz w:val="24"/>
              <w:szCs w:val="24"/>
            </w:rPr>
          </w:pPr>
        </w:p>
        <w:p w:rsidR="0061597B" w:rsidRDefault="0061597B" w:rsidP="0061597B">
          <w:pPr>
            <w:rPr>
              <w:rFonts w:asciiTheme="majorHAnsi" w:hAnsiTheme="majorHAnsi"/>
              <w:color w:val="00B050"/>
              <w:sz w:val="24"/>
              <w:szCs w:val="24"/>
            </w:rPr>
          </w:pPr>
        </w:p>
        <w:p w:rsidR="0061597B" w:rsidRDefault="0061597B" w:rsidP="0061597B">
          <w:pPr>
            <w:rPr>
              <w:rFonts w:asciiTheme="majorHAnsi" w:hAnsiTheme="majorHAnsi"/>
              <w:color w:val="00B050"/>
              <w:sz w:val="24"/>
              <w:szCs w:val="24"/>
            </w:rPr>
          </w:pPr>
        </w:p>
        <w:p w:rsidR="0061597B" w:rsidRDefault="0061597B" w:rsidP="0061597B">
          <w:pPr>
            <w:rPr>
              <w:rFonts w:asciiTheme="majorHAnsi" w:hAnsiTheme="majorHAnsi"/>
              <w:color w:val="00B050"/>
              <w:sz w:val="24"/>
              <w:szCs w:val="24"/>
            </w:rPr>
          </w:pPr>
        </w:p>
        <w:p w:rsidR="0061597B" w:rsidRPr="009E67A1" w:rsidRDefault="0061597B" w:rsidP="0061597B">
          <w:pPr>
            <w:rPr>
              <w:rFonts w:asciiTheme="majorHAnsi" w:hAnsiTheme="majorHAnsi"/>
              <w:sz w:val="18"/>
              <w:szCs w:val="18"/>
            </w:rPr>
          </w:pPr>
          <w:r>
            <w:br w:type="page"/>
          </w:r>
        </w:p>
        <w:p w:rsidR="0061597B" w:rsidRDefault="0061597B" w:rsidP="0061597B">
          <w:pPr>
            <w:rPr>
              <w:sz w:val="28"/>
              <w:szCs w:val="28"/>
            </w:rPr>
          </w:pPr>
          <w:r>
            <w:rPr>
              <w:sz w:val="28"/>
              <w:szCs w:val="28"/>
            </w:rPr>
            <w:lastRenderedPageBreak/>
            <w:t>p. 460</w:t>
          </w:r>
        </w:p>
        <w:p w:rsidR="0061597B" w:rsidRDefault="0061597B" w:rsidP="0061597B">
          <w:pPr>
            <w:pStyle w:val="Pa381"/>
            <w:spacing w:after="140"/>
            <w:ind w:left="360" w:hanging="360"/>
            <w:jc w:val="both"/>
            <w:rPr>
              <w:color w:val="000000"/>
              <w:sz w:val="16"/>
              <w:szCs w:val="16"/>
            </w:rPr>
          </w:pPr>
          <w:r>
            <w:rPr>
              <w:rStyle w:val="A1"/>
            </w:rPr>
            <w:t>ARTH 4623. Roman Art and Architecture This course examines the major monuments and art styles in the city of Rome and the Roman provinces from the Republic to the Imperial period, end</w:t>
          </w:r>
          <w:r>
            <w:rPr>
              <w:rStyle w:val="A1"/>
            </w:rPr>
            <w:softHyphen/>
            <w:t xml:space="preserve">ing with the reign of Constantine the Great. </w:t>
          </w:r>
          <w:proofErr w:type="gramStart"/>
          <w:r>
            <w:rPr>
              <w:rStyle w:val="A1"/>
            </w:rPr>
            <w:t>Prerequisites, ARTH 2583 AND 2593, or permission of instructor.</w:t>
          </w:r>
          <w:proofErr w:type="gramEnd"/>
          <w:r>
            <w:rPr>
              <w:rStyle w:val="A1"/>
            </w:rPr>
            <w:t xml:space="preserve"> This course is dual listed ARTH 5623. Spring, odd. </w:t>
          </w:r>
        </w:p>
        <w:p w:rsidR="0061597B" w:rsidRDefault="0061597B" w:rsidP="0061597B">
          <w:pPr>
            <w:pStyle w:val="Pa381"/>
            <w:spacing w:after="140"/>
            <w:ind w:left="360" w:hanging="360"/>
            <w:jc w:val="both"/>
            <w:rPr>
              <w:color w:val="000000"/>
              <w:sz w:val="16"/>
              <w:szCs w:val="16"/>
            </w:rPr>
          </w:pPr>
          <w:r>
            <w:rPr>
              <w:rStyle w:val="A1"/>
            </w:rPr>
            <w:t xml:space="preserve">ARTH 4693. Contemporary Art 1970 to Present This course examines major artists and works of art in Western culture from 1970 to the present day. This course is dual listed ARTH 5693. </w:t>
          </w:r>
          <w:proofErr w:type="gramStart"/>
          <w:r>
            <w:rPr>
              <w:rStyle w:val="A1"/>
            </w:rPr>
            <w:t>Pre</w:t>
          </w:r>
          <w:r>
            <w:rPr>
              <w:rStyle w:val="A1"/>
            </w:rPr>
            <w:softHyphen/>
            <w:t>requisites, ARTH 2583 and ARTH 2593 or permission of instructor.</w:t>
          </w:r>
          <w:proofErr w:type="gramEnd"/>
          <w:r>
            <w:rPr>
              <w:rStyle w:val="A1"/>
            </w:rPr>
            <w:t xml:space="preserve"> This course is dual listed ARTH 5693. Spring, even. </w:t>
          </w:r>
        </w:p>
        <w:p w:rsidR="0061597B" w:rsidRDefault="0061597B" w:rsidP="0061597B">
          <w:pPr>
            <w:pStyle w:val="Pa381"/>
            <w:spacing w:after="140"/>
            <w:ind w:left="360" w:hanging="360"/>
            <w:jc w:val="both"/>
            <w:rPr>
              <w:color w:val="000000"/>
              <w:sz w:val="16"/>
              <w:szCs w:val="16"/>
            </w:rPr>
          </w:pPr>
          <w:r>
            <w:rPr>
              <w:rStyle w:val="A1"/>
            </w:rPr>
            <w:t xml:space="preserve">ARTH 4803. Art Theory and Criticism This course develops a link between art criticism and studio practice, relating contemporary art production and critical theory. Includes written reports and oral presentations concerning methodology and results of research. </w:t>
          </w:r>
          <w:proofErr w:type="gramStart"/>
          <w:r>
            <w:rPr>
              <w:rStyle w:val="A1"/>
            </w:rPr>
            <w:t>Prerequisites, ART 3330 BFA Review, minimum 48 hours ART/ARTH courses, or permission of instructor.</w:t>
          </w:r>
          <w:proofErr w:type="gramEnd"/>
          <w:r>
            <w:rPr>
              <w:rStyle w:val="A1"/>
            </w:rPr>
            <w:t xml:space="preserve"> Spring. </w:t>
          </w:r>
        </w:p>
        <w:p w:rsidR="0061597B" w:rsidRDefault="0061597B" w:rsidP="0061597B">
          <w:pPr>
            <w:pStyle w:val="Pa38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Methods and Materials Teaching Art (EDAR) </w:t>
          </w:r>
        </w:p>
        <w:p w:rsidR="0061597B" w:rsidRDefault="0061597B" w:rsidP="0061597B">
          <w:pPr>
            <w:pStyle w:val="Pa384"/>
            <w:spacing w:after="160"/>
            <w:ind w:left="360" w:hanging="360"/>
            <w:jc w:val="both"/>
            <w:rPr>
              <w:color w:val="000000"/>
              <w:sz w:val="16"/>
              <w:szCs w:val="16"/>
            </w:rPr>
          </w:pPr>
          <w:r>
            <w:rPr>
              <w:rStyle w:val="A1"/>
            </w:rPr>
            <w:t xml:space="preserve">EDAR 4523. </w:t>
          </w:r>
          <w:proofErr w:type="gramStart"/>
          <w:r>
            <w:rPr>
              <w:rStyle w:val="A1"/>
            </w:rPr>
            <w:t>Methods and Materials for Teaching Art Emphasis on the practical application of art in the secondary school.</w:t>
          </w:r>
          <w:proofErr w:type="gramEnd"/>
          <w:r>
            <w:rPr>
              <w:rStyle w:val="A1"/>
            </w:rPr>
            <w:t xml:space="preserve"> </w:t>
          </w:r>
          <w:proofErr w:type="gramStart"/>
          <w:r>
            <w:rPr>
              <w:rStyle w:val="A1"/>
            </w:rPr>
            <w:t>Techniques and strategies of teaching art, developing an art curriculum, assessing and motivating students.</w:t>
          </w:r>
          <w:proofErr w:type="gramEnd"/>
          <w:r>
            <w:rPr>
              <w:rStyle w:val="A1"/>
            </w:rPr>
            <w:t xml:space="preserve"> Must be admitted to the Teacher Education Program. Fall. </w:t>
          </w:r>
        </w:p>
        <w:p w:rsidR="0061597B" w:rsidRDefault="0061597B" w:rsidP="0061597B">
          <w:pPr>
            <w:pStyle w:val="Pa38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Teaching Internship (TIAR) </w:t>
          </w:r>
        </w:p>
        <w:p w:rsidR="0061597B" w:rsidRDefault="0061597B" w:rsidP="0061597B">
          <w:pPr>
            <w:pStyle w:val="Pa384"/>
            <w:spacing w:after="160"/>
            <w:ind w:left="360" w:hanging="360"/>
            <w:jc w:val="both"/>
            <w:rPr>
              <w:color w:val="000000"/>
              <w:sz w:val="16"/>
              <w:szCs w:val="16"/>
            </w:rPr>
          </w:pPr>
          <w:r>
            <w:rPr>
              <w:rStyle w:val="A1"/>
            </w:rPr>
            <w:t xml:space="preserve">TIAR 4825. Art Teaching Internship in the Secondary School Ten semester hours. </w:t>
          </w:r>
          <w:proofErr w:type="gramStart"/>
          <w:r>
            <w:rPr>
              <w:rStyle w:val="A1"/>
            </w:rPr>
            <w:t>Full semester teaching internship.</w:t>
          </w:r>
          <w:proofErr w:type="gramEnd"/>
          <w:r>
            <w:rPr>
              <w:rStyle w:val="A1"/>
            </w:rPr>
            <w:t xml:space="preserve"> Fall, </w:t>
          </w:r>
          <w:proofErr w:type="gramStart"/>
          <w:r>
            <w:rPr>
              <w:rStyle w:val="A1"/>
            </w:rPr>
            <w:t>Spring</w:t>
          </w:r>
          <w:proofErr w:type="gramEnd"/>
          <w:r>
            <w:rPr>
              <w:rStyle w:val="A1"/>
            </w:rPr>
            <w:t xml:space="preserve">. </w:t>
          </w:r>
        </w:p>
        <w:p w:rsidR="0061597B" w:rsidRDefault="0061597B" w:rsidP="0061597B">
          <w:pPr>
            <w:pStyle w:val="Pa384"/>
            <w:spacing w:after="160"/>
            <w:ind w:left="360" w:hanging="360"/>
            <w:jc w:val="both"/>
            <w:rPr>
              <w:color w:val="000000"/>
              <w:sz w:val="16"/>
              <w:szCs w:val="16"/>
            </w:rPr>
          </w:pPr>
          <w:r>
            <w:rPr>
              <w:rStyle w:val="A1"/>
            </w:rPr>
            <w:t xml:space="preserve">TIAR 4826. Art Teaching Internship in the Secondary School Twelve semester hours. </w:t>
          </w:r>
          <w:proofErr w:type="gramStart"/>
          <w:r>
            <w:rPr>
              <w:rStyle w:val="A1"/>
            </w:rPr>
            <w:t>Full semester teaching internship.</w:t>
          </w:r>
          <w:proofErr w:type="gramEnd"/>
          <w:r>
            <w:rPr>
              <w:rStyle w:val="A1"/>
            </w:rPr>
            <w:t xml:space="preserve"> Fall, </w:t>
          </w:r>
          <w:proofErr w:type="gramStart"/>
          <w:r>
            <w:rPr>
              <w:rStyle w:val="A1"/>
            </w:rPr>
            <w:t>Spring</w:t>
          </w:r>
          <w:proofErr w:type="gramEnd"/>
          <w:r>
            <w:rPr>
              <w:rStyle w:val="A1"/>
            </w:rPr>
            <w:t xml:space="preserve">. </w:t>
          </w:r>
        </w:p>
        <w:p w:rsidR="0061597B" w:rsidRDefault="0061597B" w:rsidP="0061597B">
          <w:pPr>
            <w:pStyle w:val="Pa387"/>
            <w:spacing w:after="260"/>
            <w:ind w:left="360" w:hanging="360"/>
            <w:jc w:val="center"/>
            <w:rPr>
              <w:rFonts w:ascii="Book Antiqua" w:hAnsi="Book Antiqua" w:cs="Book Antiqua"/>
              <w:color w:val="000000"/>
              <w:sz w:val="23"/>
              <w:szCs w:val="23"/>
            </w:rPr>
          </w:pPr>
          <w:r>
            <w:rPr>
              <w:rFonts w:ascii="Book Antiqua" w:hAnsi="Book Antiqua" w:cs="Book Antiqua"/>
              <w:b/>
              <w:bCs/>
              <w:color w:val="000000"/>
              <w:sz w:val="23"/>
              <w:szCs w:val="23"/>
            </w:rPr>
            <w:t xml:space="preserve">DEPARTMENT OF MUSIC </w:t>
          </w:r>
        </w:p>
        <w:p w:rsidR="0061597B" w:rsidRPr="009D1722" w:rsidRDefault="0061597B" w:rsidP="0061597B">
          <w:pPr>
            <w:pStyle w:val="Pa380"/>
            <w:spacing w:after="260"/>
            <w:ind w:left="360" w:hanging="360"/>
            <w:jc w:val="both"/>
            <w:rPr>
              <w:rFonts w:ascii="Book Antiqua" w:hAnsi="Book Antiqua" w:cs="Book Antiqua"/>
              <w:strike/>
              <w:color w:val="FF0000"/>
              <w:sz w:val="28"/>
              <w:szCs w:val="28"/>
            </w:rPr>
          </w:pPr>
          <w:r w:rsidRPr="009D1722">
            <w:rPr>
              <w:rFonts w:ascii="Book Antiqua" w:hAnsi="Book Antiqua" w:cs="Book Antiqua"/>
              <w:b/>
              <w:bCs/>
              <w:strike/>
              <w:color w:val="FF0000"/>
              <w:sz w:val="28"/>
              <w:szCs w:val="28"/>
            </w:rPr>
            <w:t xml:space="preserve">Methods and Materials Teaching Music (EDMU) </w:t>
          </w:r>
        </w:p>
        <w:p w:rsidR="0061597B" w:rsidRPr="009D1722" w:rsidRDefault="0061597B" w:rsidP="0061597B">
          <w:pPr>
            <w:pStyle w:val="Pa392"/>
            <w:spacing w:after="100"/>
            <w:ind w:left="360" w:hanging="360"/>
            <w:jc w:val="both"/>
            <w:rPr>
              <w:strike/>
              <w:color w:val="FF0000"/>
              <w:sz w:val="28"/>
              <w:szCs w:val="28"/>
            </w:rPr>
          </w:pPr>
          <w:r w:rsidRPr="009D1722">
            <w:rPr>
              <w:rStyle w:val="A1"/>
              <w:strike/>
              <w:color w:val="FF0000"/>
              <w:sz w:val="28"/>
              <w:szCs w:val="28"/>
            </w:rPr>
            <w:t xml:space="preserve">EDMU 4573. </w:t>
          </w:r>
          <w:proofErr w:type="gramStart"/>
          <w:r w:rsidRPr="009D1722">
            <w:rPr>
              <w:rStyle w:val="A1"/>
              <w:strike/>
              <w:color w:val="FF0000"/>
              <w:sz w:val="28"/>
              <w:szCs w:val="28"/>
            </w:rPr>
            <w:t>Methods and Materials for Teaching Instrumental Music Overview of the music curriculum K through 12.</w:t>
          </w:r>
          <w:proofErr w:type="gramEnd"/>
          <w:r w:rsidRPr="009D1722">
            <w:rPr>
              <w:rStyle w:val="A1"/>
              <w:strike/>
              <w:color w:val="FF0000"/>
              <w:sz w:val="28"/>
              <w:szCs w:val="28"/>
            </w:rPr>
            <w:t xml:space="preserve"> Emphasis on teaching strategies in incorporating cognitive, psychomo</w:t>
          </w:r>
          <w:r w:rsidRPr="009D1722">
            <w:rPr>
              <w:rStyle w:val="A1"/>
              <w:strike/>
              <w:color w:val="FF0000"/>
              <w:sz w:val="28"/>
              <w:szCs w:val="28"/>
            </w:rPr>
            <w:softHyphen/>
            <w:t xml:space="preserve">tor, and effective techniques appropriate to secondary school students. Opportunities to develop behavioral objectives, present demonstrations, plan rehearsals, and more. Must be admitted to the Teacher Education Program. Fall. </w:t>
          </w:r>
        </w:p>
        <w:p w:rsidR="0061597B" w:rsidRPr="009D1722" w:rsidRDefault="0061597B" w:rsidP="0061597B">
          <w:pPr>
            <w:pStyle w:val="Pa392"/>
            <w:spacing w:after="100"/>
            <w:ind w:left="360" w:hanging="360"/>
            <w:jc w:val="both"/>
            <w:rPr>
              <w:rStyle w:val="A1"/>
              <w:strike/>
              <w:color w:val="FF0000"/>
              <w:sz w:val="28"/>
              <w:szCs w:val="28"/>
            </w:rPr>
          </w:pPr>
          <w:r w:rsidRPr="009D1722">
            <w:rPr>
              <w:rStyle w:val="A1"/>
              <w:strike/>
              <w:color w:val="FF0000"/>
              <w:sz w:val="28"/>
              <w:szCs w:val="28"/>
            </w:rPr>
            <w:t xml:space="preserve">EDMU 4643. </w:t>
          </w:r>
          <w:proofErr w:type="gramStart"/>
          <w:r w:rsidRPr="009D1722">
            <w:rPr>
              <w:rStyle w:val="A1"/>
              <w:strike/>
              <w:color w:val="FF0000"/>
              <w:sz w:val="28"/>
              <w:szCs w:val="28"/>
            </w:rPr>
            <w:t>Methods and Materials for Teaching Vocal Music An overview of the music curriculum, K through 12.</w:t>
          </w:r>
          <w:proofErr w:type="gramEnd"/>
          <w:r w:rsidRPr="009D1722">
            <w:rPr>
              <w:rStyle w:val="A1"/>
              <w:strike/>
              <w:color w:val="FF0000"/>
              <w:sz w:val="28"/>
              <w:szCs w:val="28"/>
            </w:rPr>
            <w:t xml:space="preserve"> Emphasis on teaching strategies incorporating cognitive, psychomotor, and affective techniques appropriate to secondary school students in vocal music. Opportunities to develop behavioral objectives, demonstrations, plan rehearsals, and more. Must be admitted to the Teacher Education Program. Spring. </w:t>
          </w:r>
        </w:p>
        <w:p w:rsidR="0061597B" w:rsidRDefault="0061597B" w:rsidP="0061597B">
          <w:pPr>
            <w:pStyle w:val="Default"/>
            <w:rPr>
              <w:color w:val="FFC000"/>
            </w:rPr>
          </w:pPr>
        </w:p>
        <w:p w:rsidR="0061597B" w:rsidRPr="009A2480" w:rsidRDefault="0061597B" w:rsidP="0061597B">
          <w:pPr>
            <w:pStyle w:val="Default"/>
            <w:rPr>
              <w:color w:val="FFC000"/>
            </w:rPr>
          </w:pPr>
          <w:r>
            <w:rPr>
              <w:color w:val="FFC000"/>
            </w:rPr>
            <w:t xml:space="preserve">Redundant listing.  These courses are MUED, not EDMU.   See page 461 for correct listings.  </w:t>
          </w:r>
        </w:p>
        <w:p w:rsidR="0061597B" w:rsidRPr="000B34FE" w:rsidRDefault="0061597B" w:rsidP="0061597B">
          <w:pPr>
            <w:pStyle w:val="Default"/>
          </w:pPr>
        </w:p>
        <w:p w:rsidR="0061597B" w:rsidRDefault="0061597B" w:rsidP="0061597B">
          <w:pPr>
            <w:pStyle w:val="Pa38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Music Education (MUED) </w:t>
          </w:r>
        </w:p>
        <w:p w:rsidR="0061597B" w:rsidRDefault="0061597B" w:rsidP="0061597B">
          <w:pPr>
            <w:rPr>
              <w:sz w:val="28"/>
              <w:szCs w:val="28"/>
            </w:rPr>
          </w:pPr>
          <w:r>
            <w:rPr>
              <w:rStyle w:val="A1"/>
            </w:rPr>
            <w:t xml:space="preserve">MUED 3612. Music and Methods for the Classroom Teacher 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Summer.</w:t>
          </w:r>
          <w:r>
            <w:rPr>
              <w:sz w:val="28"/>
              <w:szCs w:val="28"/>
            </w:rPr>
            <w:t xml:space="preserve"> </w:t>
          </w:r>
          <w:r>
            <w:rPr>
              <w:sz w:val="28"/>
              <w:szCs w:val="28"/>
            </w:rPr>
            <w:br w:type="page"/>
          </w:r>
        </w:p>
        <w:p w:rsidR="0061597B" w:rsidRDefault="0061597B" w:rsidP="0061597B">
          <w:pPr>
            <w:rPr>
              <w:sz w:val="28"/>
              <w:szCs w:val="28"/>
            </w:rPr>
          </w:pPr>
          <w:r>
            <w:rPr>
              <w:sz w:val="28"/>
              <w:szCs w:val="28"/>
            </w:rPr>
            <w:lastRenderedPageBreak/>
            <w:t>p. 461</w:t>
          </w:r>
        </w:p>
        <w:p w:rsidR="0061597B" w:rsidRPr="009D1722" w:rsidRDefault="0061597B" w:rsidP="0061597B">
          <w:pPr>
            <w:pStyle w:val="Pa392"/>
            <w:spacing w:after="100"/>
            <w:ind w:left="360" w:hanging="360"/>
            <w:jc w:val="both"/>
            <w:rPr>
              <w:sz w:val="16"/>
              <w:szCs w:val="16"/>
            </w:rPr>
          </w:pPr>
          <w:r w:rsidRPr="009D1722">
            <w:rPr>
              <w:rStyle w:val="A1"/>
            </w:rPr>
            <w:t xml:space="preserve">MUED 4573. </w:t>
          </w:r>
          <w:proofErr w:type="gramStart"/>
          <w:r w:rsidRPr="009D1722">
            <w:rPr>
              <w:rStyle w:val="A1"/>
            </w:rPr>
            <w:t>Methods and Materials for Teaching Instrumental Music Overview of the instrumental music curriculum.</w:t>
          </w:r>
          <w:proofErr w:type="gramEnd"/>
          <w:r w:rsidRPr="009D1722">
            <w:rPr>
              <w:rStyle w:val="A1"/>
            </w:rPr>
            <w:t xml:space="preserve"> </w:t>
          </w:r>
          <w:proofErr w:type="gramStart"/>
          <w:r w:rsidRPr="009D1722">
            <w:rPr>
              <w:rStyle w:val="A1"/>
            </w:rPr>
            <w:t>Emphasis on teaching strategies appropriate to secondary school students.</w:t>
          </w:r>
          <w:proofErr w:type="gramEnd"/>
          <w:r w:rsidRPr="009D1722">
            <w:rPr>
              <w:rStyle w:val="A1"/>
            </w:rPr>
            <w:t xml:space="preserve"> Opportunities to develop behavioral objectives, present demonstrations, plan rehearsals, and more. Must be admitted to the Teacher Education Program. Fall. </w:t>
          </w:r>
        </w:p>
        <w:p w:rsidR="0061597B" w:rsidRPr="009D1722" w:rsidRDefault="0061597B" w:rsidP="0061597B">
          <w:pPr>
            <w:pStyle w:val="Pa392"/>
            <w:spacing w:after="100"/>
            <w:ind w:left="360" w:hanging="360"/>
            <w:jc w:val="both"/>
            <w:rPr>
              <w:sz w:val="16"/>
              <w:szCs w:val="16"/>
            </w:rPr>
          </w:pPr>
          <w:r w:rsidRPr="009D1722">
            <w:rPr>
              <w:rStyle w:val="A1"/>
            </w:rPr>
            <w:t xml:space="preserve">MUED 4643. </w:t>
          </w:r>
          <w:proofErr w:type="gramStart"/>
          <w:r w:rsidRPr="009D1722">
            <w:rPr>
              <w:rStyle w:val="A1"/>
            </w:rPr>
            <w:t>Methods and Materials for Teaching Vocal Music Overview of the vocal music cur</w:t>
          </w:r>
          <w:r w:rsidRPr="009D1722">
            <w:rPr>
              <w:rStyle w:val="A1"/>
            </w:rPr>
            <w:softHyphen/>
            <w:t>riculum.</w:t>
          </w:r>
          <w:proofErr w:type="gramEnd"/>
          <w:r w:rsidRPr="009D1722">
            <w:rPr>
              <w:rStyle w:val="A1"/>
            </w:rPr>
            <w:t xml:space="preserve"> </w:t>
          </w:r>
          <w:proofErr w:type="gramStart"/>
          <w:r w:rsidRPr="009D1722">
            <w:rPr>
              <w:rStyle w:val="A1"/>
            </w:rPr>
            <w:t>Emphasis on teaching strategies to secondary school students.</w:t>
          </w:r>
          <w:proofErr w:type="gramEnd"/>
          <w:r w:rsidRPr="009D1722">
            <w:rPr>
              <w:rStyle w:val="A1"/>
            </w:rPr>
            <w:t xml:space="preserve"> Opportunities to develop behavioral objectives, present demonstrations, plan rehearsals, and more. Must be admitted to the Teacher Education Program. Fall. </w:t>
          </w:r>
        </w:p>
        <w:p w:rsidR="0061597B" w:rsidRPr="009D1722" w:rsidRDefault="0061597B" w:rsidP="0061597B">
          <w:pPr>
            <w:pStyle w:val="Pa392"/>
            <w:spacing w:after="100"/>
            <w:ind w:left="360" w:hanging="360"/>
            <w:jc w:val="both"/>
            <w:rPr>
              <w:rStyle w:val="A1"/>
            </w:rPr>
          </w:pPr>
          <w:r w:rsidRPr="009D1722">
            <w:rPr>
              <w:rStyle w:val="A1"/>
            </w:rPr>
            <w:t>MUED 4613. Methods and Materials for Teaching Vocal Music in the Middle Grades Develop</w:t>
          </w:r>
          <w:r w:rsidRPr="009D1722">
            <w:rPr>
              <w:rStyle w:val="A1"/>
            </w:rPr>
            <w:softHyphen/>
            <w:t xml:space="preserve">ment of procedures, skills, and approaches to teaching general and choral music in grades 4-8. Demand. </w:t>
          </w:r>
        </w:p>
        <w:p w:rsidR="0061597B" w:rsidRDefault="0061597B" w:rsidP="0061597B">
          <w:pPr>
            <w:pStyle w:val="Default"/>
          </w:pPr>
        </w:p>
        <w:p w:rsidR="0061597B" w:rsidRPr="000B34FE" w:rsidRDefault="0061597B" w:rsidP="0061597B">
          <w:pPr>
            <w:pStyle w:val="Default"/>
          </w:pPr>
        </w:p>
        <w:p w:rsidR="0061597B" w:rsidRDefault="0061597B" w:rsidP="0061597B">
          <w:pPr>
            <w:pStyle w:val="Pa392"/>
            <w:spacing w:after="100"/>
            <w:ind w:left="360" w:hanging="360"/>
            <w:jc w:val="both"/>
            <w:rPr>
              <w:rStyle w:val="A1"/>
            </w:rPr>
          </w:pPr>
          <w:r>
            <w:rPr>
              <w:rStyle w:val="A1"/>
            </w:rPr>
            <w:t xml:space="preserve">MUED 4623. </w:t>
          </w:r>
          <w:r w:rsidRPr="008339CF">
            <w:rPr>
              <w:rStyle w:val="A1"/>
              <w:strike/>
              <w:color w:val="FF0000"/>
              <w:sz w:val="28"/>
              <w:szCs w:val="28"/>
            </w:rPr>
            <w:t>Music in the Elementary School</w:t>
          </w:r>
          <w:r>
            <w:rPr>
              <w:rStyle w:val="A1"/>
            </w:rPr>
            <w:t xml:space="preserve"> </w:t>
          </w:r>
          <w:r>
            <w:rPr>
              <w:rStyle w:val="A1"/>
              <w:color w:val="FF0000"/>
              <w:sz w:val="28"/>
              <w:szCs w:val="28"/>
            </w:rPr>
            <w:t>Methods and Materials for Teaching Elementary School Music</w:t>
          </w:r>
          <w:r>
            <w:rPr>
              <w:rStyle w:val="A1"/>
            </w:rPr>
            <w:t xml:space="preserve"> Current philosophies and practices in curriculum planning for the elementary school music program. Music majors only. Spring. </w:t>
          </w:r>
        </w:p>
        <w:p w:rsidR="0061597B" w:rsidRDefault="0061597B" w:rsidP="0061597B">
          <w:pPr>
            <w:pStyle w:val="Default"/>
          </w:pPr>
        </w:p>
        <w:p w:rsidR="0061597B" w:rsidRDefault="0061597B" w:rsidP="0061597B">
          <w:pPr>
            <w:pStyle w:val="Default"/>
            <w:rPr>
              <w:color w:val="FFC000"/>
              <w:sz w:val="28"/>
              <w:szCs w:val="28"/>
            </w:rPr>
          </w:pPr>
          <w:proofErr w:type="gramStart"/>
          <w:r>
            <w:rPr>
              <w:color w:val="FFC000"/>
              <w:sz w:val="28"/>
              <w:szCs w:val="28"/>
            </w:rPr>
            <w:t>Incorrect course title.</w:t>
          </w:r>
          <w:proofErr w:type="gramEnd"/>
          <w:r>
            <w:rPr>
              <w:color w:val="FFC000"/>
              <w:sz w:val="28"/>
              <w:szCs w:val="28"/>
            </w:rPr>
            <w:t xml:space="preserve">  This title was changed a year or 2 ago, so bulletin needs to reflect this.</w:t>
          </w:r>
        </w:p>
        <w:p w:rsidR="0061597B" w:rsidRPr="009A2480" w:rsidRDefault="0061597B" w:rsidP="0061597B">
          <w:pPr>
            <w:pStyle w:val="Default"/>
            <w:rPr>
              <w:color w:val="FFC000"/>
              <w:sz w:val="28"/>
              <w:szCs w:val="28"/>
            </w:rPr>
          </w:pPr>
        </w:p>
        <w:p w:rsidR="0061597B" w:rsidRDefault="0061597B" w:rsidP="0061597B">
          <w:pPr>
            <w:pStyle w:val="Pa392"/>
            <w:spacing w:after="100"/>
            <w:ind w:left="360" w:hanging="360"/>
            <w:jc w:val="both"/>
            <w:rPr>
              <w:color w:val="000000"/>
              <w:sz w:val="16"/>
              <w:szCs w:val="16"/>
            </w:rPr>
          </w:pPr>
          <w:r>
            <w:rPr>
              <w:rStyle w:val="A1"/>
            </w:rPr>
            <w:t xml:space="preserve">MUED 4633. Music Recording Techniques Music recording techniques designed for the music educator. </w:t>
          </w:r>
          <w:proofErr w:type="gramStart"/>
          <w:r>
            <w:rPr>
              <w:rStyle w:val="A1"/>
            </w:rPr>
            <w:t>Special emphasis on essential electronic equipment, its use and maintenance.</w:t>
          </w:r>
          <w:proofErr w:type="gramEnd"/>
          <w:r>
            <w:rPr>
              <w:rStyle w:val="A1"/>
            </w:rPr>
            <w:t xml:space="preserve"> Demand. </w:t>
          </w:r>
        </w:p>
        <w:p w:rsidR="0061597B" w:rsidRDefault="0061597B" w:rsidP="0061597B">
          <w:pPr>
            <w:pStyle w:val="Pa392"/>
            <w:spacing w:after="100"/>
            <w:ind w:left="360" w:hanging="360"/>
            <w:jc w:val="both"/>
            <w:rPr>
              <w:color w:val="000000"/>
              <w:sz w:val="16"/>
              <w:szCs w:val="16"/>
            </w:rPr>
          </w:pPr>
          <w:r>
            <w:rPr>
              <w:rStyle w:val="A1"/>
            </w:rPr>
            <w:t xml:space="preserve">MUED 4642. </w:t>
          </w:r>
          <w:proofErr w:type="gramStart"/>
          <w:r>
            <w:rPr>
              <w:rStyle w:val="A1"/>
            </w:rPr>
            <w:t>Piano Pedagogy Methods and materials of teaching piano.</w:t>
          </w:r>
          <w:proofErr w:type="gramEnd"/>
          <w:r>
            <w:rPr>
              <w:rStyle w:val="A1"/>
            </w:rPr>
            <w:t xml:space="preserve"> Permission of instructor required. </w:t>
          </w:r>
          <w:proofErr w:type="gramStart"/>
          <w:r>
            <w:rPr>
              <w:rStyle w:val="A1"/>
            </w:rPr>
            <w:t>Dual Listed MUED 5642.</w:t>
          </w:r>
          <w:proofErr w:type="gramEnd"/>
          <w:r>
            <w:rPr>
              <w:rStyle w:val="A1"/>
            </w:rPr>
            <w:t xml:space="preserve"> Demand. </w:t>
          </w:r>
        </w:p>
        <w:p w:rsidR="0061597B" w:rsidRDefault="0061597B" w:rsidP="0061597B">
          <w:pPr>
            <w:pStyle w:val="Pa392"/>
            <w:spacing w:after="100"/>
            <w:ind w:left="360" w:hanging="360"/>
            <w:jc w:val="both"/>
            <w:rPr>
              <w:color w:val="000000"/>
              <w:sz w:val="16"/>
              <w:szCs w:val="16"/>
            </w:rPr>
          </w:pPr>
          <w:r>
            <w:rPr>
              <w:rStyle w:val="A1"/>
            </w:rPr>
            <w:t>MUED 4651. Instrument Repair Techniques for maintenance and minor repair of wind instru</w:t>
          </w:r>
          <w:r>
            <w:rPr>
              <w:rStyle w:val="A1"/>
            </w:rPr>
            <w:softHyphen/>
            <w:t xml:space="preserve">ments. Spring. </w:t>
          </w:r>
        </w:p>
        <w:p w:rsidR="0061597B" w:rsidRDefault="0061597B" w:rsidP="0061597B">
          <w:pPr>
            <w:pStyle w:val="Pa392"/>
            <w:spacing w:after="100"/>
            <w:ind w:left="360" w:hanging="360"/>
            <w:jc w:val="both"/>
            <w:rPr>
              <w:color w:val="000000"/>
              <w:sz w:val="16"/>
              <w:szCs w:val="16"/>
            </w:rPr>
          </w:pPr>
          <w:r>
            <w:rPr>
              <w:rStyle w:val="A1"/>
            </w:rPr>
            <w:t xml:space="preserve">MUED 466V. Special Problems in Music Education Independent study of approved topics for juniors and seniors arranged in consultation with a professor. Must have Departmental approval. Fall, </w:t>
          </w:r>
          <w:proofErr w:type="gramStart"/>
          <w:r>
            <w:rPr>
              <w:rStyle w:val="A1"/>
            </w:rPr>
            <w:t>Spring</w:t>
          </w:r>
          <w:proofErr w:type="gramEnd"/>
          <w:r>
            <w:rPr>
              <w:rStyle w:val="A1"/>
            </w:rPr>
            <w:t xml:space="preserve">, Summer. </w:t>
          </w:r>
        </w:p>
        <w:p w:rsidR="0061597B" w:rsidRDefault="0061597B" w:rsidP="0061597B">
          <w:pPr>
            <w:pStyle w:val="Pa38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Music (MUS) </w:t>
          </w:r>
        </w:p>
        <w:p w:rsidR="0061597B" w:rsidRDefault="0061597B" w:rsidP="0061597B">
          <w:pPr>
            <w:pStyle w:val="Pa385"/>
            <w:spacing w:after="180"/>
            <w:ind w:left="360" w:hanging="360"/>
            <w:jc w:val="both"/>
            <w:rPr>
              <w:color w:val="000000"/>
              <w:sz w:val="16"/>
              <w:szCs w:val="16"/>
            </w:rPr>
          </w:pPr>
          <w:r>
            <w:rPr>
              <w:rStyle w:val="A1"/>
            </w:rPr>
            <w:t>MUS 1211. Elementary Piano PERFORMANCE COURSES GROUP INSTRUCTION. Begin</w:t>
          </w:r>
          <w:r>
            <w:rPr>
              <w:rStyle w:val="A1"/>
            </w:rPr>
            <w:softHyphen/>
            <w:t xml:space="preserve">ning piano class. </w:t>
          </w:r>
          <w:proofErr w:type="gramStart"/>
          <w:r>
            <w:rPr>
              <w:rStyle w:val="A1"/>
            </w:rPr>
            <w:t>Two laboratory periods per week.</w:t>
          </w:r>
          <w:proofErr w:type="gramEnd"/>
          <w:r>
            <w:rPr>
              <w:rStyle w:val="A1"/>
            </w:rPr>
            <w:t xml:space="preserve"> Special course fees may apply. Fall, </w:t>
          </w:r>
          <w:proofErr w:type="gramStart"/>
          <w:r>
            <w:rPr>
              <w:rStyle w:val="A1"/>
            </w:rPr>
            <w:t>Spring</w:t>
          </w:r>
          <w:proofErr w:type="gramEnd"/>
          <w:r>
            <w:rPr>
              <w:rStyle w:val="A1"/>
            </w:rPr>
            <w:t xml:space="preserve">, Summer. </w:t>
          </w:r>
        </w:p>
        <w:p w:rsidR="0061597B" w:rsidRDefault="0061597B" w:rsidP="0061597B">
          <w:pPr>
            <w:pStyle w:val="Pa385"/>
            <w:spacing w:after="180"/>
            <w:ind w:left="360" w:hanging="360"/>
            <w:jc w:val="both"/>
            <w:rPr>
              <w:color w:val="000000"/>
              <w:sz w:val="16"/>
              <w:szCs w:val="16"/>
            </w:rPr>
          </w:pPr>
          <w:r>
            <w:rPr>
              <w:rStyle w:val="A1"/>
            </w:rPr>
            <w:t xml:space="preserve">MUS 1221. Elementary Piano II PERFORMANCE COURSES GROUP INSTRUCTION. </w:t>
          </w:r>
          <w:proofErr w:type="gramStart"/>
          <w:r>
            <w:rPr>
              <w:rStyle w:val="A1"/>
            </w:rPr>
            <w:t>Con</w:t>
          </w:r>
          <w:r>
            <w:rPr>
              <w:rStyle w:val="A1"/>
            </w:rPr>
            <w:softHyphen/>
            <w:t>tinuation of beginning piano class.</w:t>
          </w:r>
          <w:proofErr w:type="gramEnd"/>
          <w:r>
            <w:rPr>
              <w:rStyle w:val="A1"/>
            </w:rPr>
            <w:t xml:space="preserve"> </w:t>
          </w:r>
          <w:proofErr w:type="gramStart"/>
          <w:r>
            <w:rPr>
              <w:rStyle w:val="A1"/>
            </w:rPr>
            <w:t>Two laboratory periods per week.</w:t>
          </w:r>
          <w:proofErr w:type="gramEnd"/>
          <w:r>
            <w:rPr>
              <w:rStyle w:val="A1"/>
            </w:rPr>
            <w:t xml:space="preserve"> Special course fees may apply. </w:t>
          </w:r>
          <w:proofErr w:type="gramStart"/>
          <w:r>
            <w:rPr>
              <w:rStyle w:val="A1"/>
            </w:rPr>
            <w:t>Prerequisite, MUS 1211 or permission of instructor.</w:t>
          </w:r>
          <w:proofErr w:type="gramEnd"/>
          <w:r>
            <w:rPr>
              <w:rStyle w:val="A1"/>
            </w:rPr>
            <w:t xml:space="preserve"> Spring. </w:t>
          </w:r>
        </w:p>
        <w:p w:rsidR="0061597B" w:rsidRDefault="0061597B" w:rsidP="0061597B">
          <w:pPr>
            <w:pStyle w:val="Pa385"/>
            <w:spacing w:after="180"/>
            <w:ind w:left="360" w:hanging="360"/>
            <w:jc w:val="both"/>
            <w:rPr>
              <w:color w:val="000000"/>
              <w:sz w:val="16"/>
              <w:szCs w:val="16"/>
            </w:rPr>
          </w:pPr>
          <w:r>
            <w:rPr>
              <w:rStyle w:val="A1"/>
            </w:rPr>
            <w:t xml:space="preserve">MUS 1231. Guitar Class I PERFORMANCE COURSES GROUP INSTRUCTION. Open to all ASU students. </w:t>
          </w:r>
          <w:proofErr w:type="gramStart"/>
          <w:r>
            <w:rPr>
              <w:rStyle w:val="A1"/>
            </w:rPr>
            <w:t>An introductory course to learning the fundamentals of guitar playing.</w:t>
          </w:r>
          <w:proofErr w:type="gramEnd"/>
          <w:r>
            <w:rPr>
              <w:rStyle w:val="A1"/>
            </w:rPr>
            <w:t xml:space="preserve"> The course will focus on learning basic chords, conventional strumming techniques and finger picking, and notes in first position as well as the general technique of guitar playing. Special course fees may apply. Fall. </w:t>
          </w:r>
        </w:p>
        <w:p w:rsidR="0061597B" w:rsidRDefault="0061597B" w:rsidP="0061597B">
          <w:pPr>
            <w:pStyle w:val="Pa385"/>
            <w:spacing w:after="180"/>
            <w:ind w:left="360" w:hanging="360"/>
            <w:jc w:val="both"/>
            <w:rPr>
              <w:color w:val="000000"/>
              <w:sz w:val="16"/>
              <w:szCs w:val="16"/>
            </w:rPr>
          </w:pPr>
          <w:r>
            <w:rPr>
              <w:rStyle w:val="A1"/>
            </w:rPr>
            <w:t xml:space="preserve">MUS 1241. Guitar Class II PERFORMANCE COURSES GROUP INSTRUCTION. Open to all ASU students who have completed Guitar Class I. Prerequisite, MUS 1231. May be repeated for credit. Special course fees may apply. Spring. </w:t>
          </w:r>
        </w:p>
        <w:p w:rsidR="0061597B" w:rsidRDefault="0061597B" w:rsidP="0061597B">
          <w:pPr>
            <w:pStyle w:val="Pa385"/>
            <w:spacing w:after="180"/>
            <w:ind w:left="360" w:hanging="360"/>
            <w:jc w:val="both"/>
            <w:rPr>
              <w:color w:val="000000"/>
              <w:sz w:val="16"/>
              <w:szCs w:val="16"/>
            </w:rPr>
          </w:pPr>
          <w:r>
            <w:rPr>
              <w:rStyle w:val="A1"/>
            </w:rPr>
            <w:t xml:space="preserve">MUS 1251. Elementary Voice Class and Sight-Singing </w:t>
          </w:r>
          <w:proofErr w:type="gramStart"/>
          <w:r>
            <w:rPr>
              <w:rStyle w:val="A1"/>
            </w:rPr>
            <w:t>A</w:t>
          </w:r>
          <w:proofErr w:type="gramEnd"/>
          <w:r>
            <w:rPr>
              <w:rStyle w:val="A1"/>
            </w:rPr>
            <w:t xml:space="preserve"> class for all music majors designed to teach basic vocal techniques and the skill of sight-singing using solfeggio. Must be taken during the first year of enrollment as </w:t>
          </w:r>
          <w:proofErr w:type="gramStart"/>
          <w:r>
            <w:rPr>
              <w:rStyle w:val="A1"/>
            </w:rPr>
            <w:t>a music</w:t>
          </w:r>
          <w:proofErr w:type="gramEnd"/>
          <w:r>
            <w:rPr>
              <w:rStyle w:val="A1"/>
            </w:rPr>
            <w:t xml:space="preserve"> major. Fall. </w:t>
          </w:r>
        </w:p>
        <w:p w:rsidR="0061597B" w:rsidRDefault="0061597B" w:rsidP="0061597B">
          <w:pPr>
            <w:pStyle w:val="Pa385"/>
            <w:spacing w:after="180"/>
            <w:ind w:left="360" w:hanging="360"/>
            <w:jc w:val="both"/>
            <w:rPr>
              <w:color w:val="000000"/>
              <w:sz w:val="16"/>
              <w:szCs w:val="16"/>
            </w:rPr>
          </w:pPr>
          <w:r>
            <w:rPr>
              <w:rStyle w:val="A1"/>
            </w:rPr>
            <w:t xml:space="preserve">MUS 1310. Wind Ensemble LARGE ENSEMBLES CHORAL AND INSTRUMENTAL. </w:t>
          </w:r>
          <w:proofErr w:type="gramStart"/>
          <w:r>
            <w:rPr>
              <w:rStyle w:val="A1"/>
            </w:rPr>
            <w:t>Non credit course.</w:t>
          </w:r>
          <w:proofErr w:type="gramEnd"/>
          <w:r>
            <w:rPr>
              <w:rStyle w:val="A1"/>
            </w:rPr>
            <w:t xml:space="preserv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Pr>
              <w:rStyle w:val="A1"/>
            </w:rPr>
            <w:t>Spring</w:t>
          </w:r>
          <w:proofErr w:type="gramEnd"/>
          <w:r>
            <w:rPr>
              <w:rStyle w:val="A1"/>
            </w:rPr>
            <w:t xml:space="preserve">. </w:t>
          </w:r>
        </w:p>
        <w:p w:rsidR="0061597B" w:rsidRDefault="0061597B" w:rsidP="0061597B">
          <w:pPr>
            <w:rPr>
              <w:sz w:val="28"/>
              <w:szCs w:val="28"/>
            </w:rPr>
          </w:pPr>
          <w:r>
            <w:rPr>
              <w:rStyle w:val="A1"/>
            </w:rPr>
            <w:lastRenderedPageBreak/>
            <w:t>MUS 1311. Wind Ensemble LARGE ENSEMBLES CHORAL AND INSTRUMENTAL. Member</w:t>
          </w:r>
          <w:r>
            <w:rPr>
              <w:rStyle w:val="A1"/>
            </w:rPr>
            <w:softHyphen/>
            <w:t xml:space="preserve">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Pr>
              <w:rStyle w:val="A1"/>
            </w:rPr>
            <w:t>Spring</w:t>
          </w:r>
          <w:proofErr w:type="gramEnd"/>
          <w:r>
            <w:rPr>
              <w:rStyle w:val="A1"/>
            </w:rPr>
            <w:t>.</w:t>
          </w:r>
          <w:r>
            <w:rPr>
              <w:sz w:val="28"/>
              <w:szCs w:val="28"/>
            </w:rPr>
            <w:t xml:space="preserve"> </w:t>
          </w:r>
          <w:r>
            <w:rPr>
              <w:sz w:val="28"/>
              <w:szCs w:val="28"/>
            </w:rPr>
            <w:br w:type="page"/>
          </w:r>
        </w:p>
        <w:p w:rsidR="0061597B" w:rsidRDefault="0061597B" w:rsidP="0061597B">
          <w:pPr>
            <w:rPr>
              <w:sz w:val="28"/>
              <w:szCs w:val="28"/>
            </w:rPr>
          </w:pPr>
          <w:r w:rsidRPr="003306B4">
            <w:rPr>
              <w:sz w:val="28"/>
              <w:szCs w:val="28"/>
            </w:rPr>
            <w:lastRenderedPageBreak/>
            <w:t>p. 462</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1330. Symphonic Band </w:t>
          </w:r>
          <w:r w:rsidRPr="003306B4">
            <w:rPr>
              <w:rFonts w:ascii="Arial" w:hAnsi="Arial" w:cs="Arial"/>
              <w:color w:val="000000"/>
              <w:sz w:val="16"/>
              <w:szCs w:val="16"/>
            </w:rPr>
            <w:t xml:space="preserve">LARGE ENSEMBLES CHORAL AND INSTRUMENTAL. </w:t>
          </w:r>
          <w:proofErr w:type="gramStart"/>
          <w:r w:rsidRPr="003306B4">
            <w:rPr>
              <w:rFonts w:ascii="Arial" w:hAnsi="Arial" w:cs="Arial"/>
              <w:color w:val="000000"/>
              <w:sz w:val="16"/>
              <w:szCs w:val="16"/>
            </w:rPr>
            <w:t>Non credit course.</w:t>
          </w:r>
          <w:proofErr w:type="gramEnd"/>
          <w:r w:rsidRPr="003306B4">
            <w:rPr>
              <w:rFonts w:ascii="Arial" w:hAnsi="Arial" w:cs="Arial"/>
              <w:color w:val="000000"/>
              <w:sz w:val="16"/>
              <w:szCs w:val="16"/>
            </w:rPr>
            <w:t xml:space="preserve"> Open to all university students without audition. This group rehearses MWF from 3:30 to 4:30 p.m. during the Spring Term and performs two scheduled concerts. Special course fees may apply. Large ensemble courses may be repeated for credit. Spring.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1331. Symphonic Band </w:t>
          </w:r>
          <w:r w:rsidRPr="003306B4">
            <w:rPr>
              <w:rFonts w:ascii="Arial" w:hAnsi="Arial" w:cs="Arial"/>
              <w:color w:val="000000"/>
              <w:sz w:val="16"/>
              <w:szCs w:val="16"/>
            </w:rPr>
            <w:t>LARGE ENSEMBLES CHORAL AND INSTRUMENTAL. Open to all university students without audition. This group rehearses MWF from 3:30 to 4:30 p.m. dur</w:t>
          </w:r>
          <w:r w:rsidRPr="003306B4">
            <w:rPr>
              <w:rFonts w:ascii="Arial" w:hAnsi="Arial" w:cs="Arial"/>
              <w:color w:val="000000"/>
              <w:sz w:val="16"/>
              <w:szCs w:val="16"/>
            </w:rPr>
            <w:softHyphen/>
            <w:t xml:space="preserve">ing the Spring Term and performs two scheduled concerts. Special course fees may apply. Large ensemble courses may be repeated for credit. Spring.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1340. Marching Band </w:t>
          </w:r>
          <w:r w:rsidRPr="003306B4">
            <w:rPr>
              <w:rFonts w:ascii="Arial" w:hAnsi="Arial" w:cs="Arial"/>
              <w:color w:val="000000"/>
              <w:sz w:val="16"/>
              <w:szCs w:val="16"/>
            </w:rPr>
            <w:t xml:space="preserve">LARGE ENSEMBLES CHORAL AND INSTRUMENTAL. </w:t>
          </w:r>
          <w:proofErr w:type="gramStart"/>
          <w:r w:rsidRPr="003306B4">
            <w:rPr>
              <w:rFonts w:ascii="Arial" w:hAnsi="Arial" w:cs="Arial"/>
              <w:color w:val="000000"/>
              <w:sz w:val="16"/>
              <w:szCs w:val="16"/>
            </w:rPr>
            <w:t>Non credit course.</w:t>
          </w:r>
          <w:proofErr w:type="gramEnd"/>
          <w:r w:rsidRPr="003306B4">
            <w:rPr>
              <w:rFonts w:ascii="Arial" w:hAnsi="Arial" w:cs="Arial"/>
              <w:color w:val="000000"/>
              <w:sz w:val="16"/>
              <w:szCs w:val="16"/>
            </w:rPr>
            <w:t xml:space="preserve"> Membership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1341. Marching Band </w:t>
          </w:r>
          <w:r w:rsidRPr="003306B4">
            <w:rPr>
              <w:rFonts w:ascii="Arial" w:hAnsi="Arial" w:cs="Arial"/>
              <w:color w:val="000000"/>
              <w:sz w:val="16"/>
              <w:szCs w:val="16"/>
            </w:rPr>
            <w:t>LARGE ENSEMBLES CHORAL AND INSTRUMENTAL. Mem</w:t>
          </w:r>
          <w:r w:rsidRPr="003306B4">
            <w:rPr>
              <w:rFonts w:ascii="Arial" w:hAnsi="Arial" w:cs="Arial"/>
              <w:color w:val="000000"/>
              <w:sz w:val="16"/>
              <w:szCs w:val="16"/>
            </w:rPr>
            <w:softHyphen/>
            <w:t xml:space="preserve">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1350. Concert Choir </w:t>
          </w:r>
          <w:r w:rsidRPr="003306B4">
            <w:rPr>
              <w:rFonts w:ascii="Arial" w:hAnsi="Arial" w:cs="Arial"/>
              <w:color w:val="000000"/>
              <w:sz w:val="16"/>
              <w:szCs w:val="16"/>
            </w:rPr>
            <w:t xml:space="preserve">LARGE ENSEMBLES CHORAL AND INSTRUMENTAL. </w:t>
          </w:r>
          <w:proofErr w:type="gramStart"/>
          <w:r w:rsidRPr="003306B4">
            <w:rPr>
              <w:rFonts w:ascii="Arial" w:hAnsi="Arial" w:cs="Arial"/>
              <w:color w:val="000000"/>
              <w:sz w:val="16"/>
              <w:szCs w:val="16"/>
            </w:rPr>
            <w:t>Non credit course.</w:t>
          </w:r>
          <w:proofErr w:type="gramEnd"/>
          <w:r w:rsidRPr="003306B4">
            <w:rPr>
              <w:rFonts w:ascii="Arial" w:hAnsi="Arial" w:cs="Arial"/>
              <w:color w:val="000000"/>
              <w:sz w:val="16"/>
              <w:szCs w:val="16"/>
            </w:rPr>
            <w:t xml:space="preserve"> Open to all university students by audition. Consists of scheduled concerts and possible tours. Special course fees may apply. Large ensemble courses may be repeated for credit. Fall, </w:t>
          </w:r>
          <w:proofErr w:type="gramStart"/>
          <w:r w:rsidRPr="003306B4">
            <w:rPr>
              <w:rFonts w:ascii="Arial" w:hAnsi="Arial" w:cs="Arial"/>
              <w:color w:val="000000"/>
              <w:sz w:val="16"/>
              <w:szCs w:val="16"/>
            </w:rPr>
            <w:t>Spring</w:t>
          </w:r>
          <w:proofErr w:type="gramEnd"/>
          <w:r w:rsidRPr="003306B4">
            <w:rPr>
              <w:rFonts w:ascii="Arial" w:hAnsi="Arial" w:cs="Arial"/>
              <w:color w:val="000000"/>
              <w:sz w:val="16"/>
              <w:szCs w:val="16"/>
            </w:rPr>
            <w:t xml:space="preserve">.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1351. Concert Choir </w:t>
          </w:r>
          <w:r w:rsidRPr="003306B4">
            <w:rPr>
              <w:rFonts w:ascii="Arial" w:hAnsi="Arial" w:cs="Arial"/>
              <w:color w:val="000000"/>
              <w:sz w:val="16"/>
              <w:szCs w:val="16"/>
            </w:rPr>
            <w:t xml:space="preserve">LARGE ENSEMBLES CHORAL AND INSTRUMENTAL. Open to all university students by audition. Consists of scheduled concerts and possible tours. Special course fees may apply. Large ensemble courses may be repeated for credit. Fall, </w:t>
          </w:r>
          <w:proofErr w:type="gramStart"/>
          <w:r w:rsidRPr="003306B4">
            <w:rPr>
              <w:rFonts w:ascii="Arial" w:hAnsi="Arial" w:cs="Arial"/>
              <w:color w:val="000000"/>
              <w:sz w:val="16"/>
              <w:szCs w:val="16"/>
            </w:rPr>
            <w:t>Spring</w:t>
          </w:r>
          <w:proofErr w:type="gramEnd"/>
          <w:r w:rsidRPr="003306B4">
            <w:rPr>
              <w:rFonts w:ascii="Arial" w:hAnsi="Arial" w:cs="Arial"/>
              <w:color w:val="000000"/>
              <w:sz w:val="16"/>
              <w:szCs w:val="16"/>
            </w:rPr>
            <w:t xml:space="preserve">.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1360. </w:t>
          </w:r>
          <w:proofErr w:type="gramStart"/>
          <w:r w:rsidRPr="003306B4">
            <w:rPr>
              <w:rFonts w:ascii="Arial" w:hAnsi="Arial" w:cs="Arial"/>
              <w:b/>
              <w:bCs/>
              <w:color w:val="000000"/>
              <w:sz w:val="16"/>
              <w:szCs w:val="16"/>
            </w:rPr>
            <w:t xml:space="preserve">University Singers </w:t>
          </w:r>
          <w:r w:rsidRPr="003306B4">
            <w:rPr>
              <w:rFonts w:ascii="Arial" w:hAnsi="Arial" w:cs="Arial"/>
              <w:color w:val="000000"/>
              <w:sz w:val="16"/>
              <w:szCs w:val="16"/>
            </w:rPr>
            <w:t>LARGE ENSEMBLES CHORAL AND INSTRUMENTAL.</w:t>
          </w:r>
          <w:proofErr w:type="gramEnd"/>
          <w:r w:rsidRPr="003306B4">
            <w:rPr>
              <w:rFonts w:ascii="Arial" w:hAnsi="Arial" w:cs="Arial"/>
              <w:color w:val="000000"/>
              <w:sz w:val="16"/>
              <w:szCs w:val="16"/>
            </w:rPr>
            <w:t xml:space="preserve"> </w:t>
          </w:r>
          <w:proofErr w:type="gramStart"/>
          <w:r w:rsidRPr="003306B4">
            <w:rPr>
              <w:rFonts w:ascii="Arial" w:hAnsi="Arial" w:cs="Arial"/>
              <w:color w:val="000000"/>
              <w:sz w:val="16"/>
              <w:szCs w:val="16"/>
            </w:rPr>
            <w:t>Non credit course.</w:t>
          </w:r>
          <w:proofErr w:type="gramEnd"/>
          <w:r w:rsidRPr="003306B4">
            <w:rPr>
              <w:rFonts w:ascii="Arial" w:hAnsi="Arial" w:cs="Arial"/>
              <w:color w:val="000000"/>
              <w:sz w:val="16"/>
              <w:szCs w:val="16"/>
            </w:rPr>
            <w:t xml:space="preserve"> Open to all university students by audition. Consists of scheduled concerts and possible tours. Special course fees may apply. Large ensemble courses </w:t>
          </w:r>
          <w:proofErr w:type="gramStart"/>
          <w:r w:rsidRPr="003306B4">
            <w:rPr>
              <w:rFonts w:ascii="Arial" w:hAnsi="Arial" w:cs="Arial"/>
              <w:color w:val="000000"/>
              <w:sz w:val="16"/>
              <w:szCs w:val="16"/>
            </w:rPr>
            <w:t>my be</w:t>
          </w:r>
          <w:proofErr w:type="gramEnd"/>
          <w:r w:rsidRPr="003306B4">
            <w:rPr>
              <w:rFonts w:ascii="Arial" w:hAnsi="Arial" w:cs="Arial"/>
              <w:color w:val="000000"/>
              <w:sz w:val="16"/>
              <w:szCs w:val="16"/>
            </w:rPr>
            <w:t xml:space="preserve"> repeated for credit. Fall, </w:t>
          </w:r>
          <w:proofErr w:type="gramStart"/>
          <w:r w:rsidRPr="003306B4">
            <w:rPr>
              <w:rFonts w:ascii="Arial" w:hAnsi="Arial" w:cs="Arial"/>
              <w:color w:val="000000"/>
              <w:sz w:val="16"/>
              <w:szCs w:val="16"/>
            </w:rPr>
            <w:t>Spring</w:t>
          </w:r>
          <w:proofErr w:type="gramEnd"/>
          <w:r w:rsidRPr="003306B4">
            <w:rPr>
              <w:rFonts w:ascii="Arial" w:hAnsi="Arial" w:cs="Arial"/>
              <w:color w:val="000000"/>
              <w:sz w:val="16"/>
              <w:szCs w:val="16"/>
            </w:rPr>
            <w:t xml:space="preserve">.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1361. </w:t>
          </w:r>
          <w:proofErr w:type="gramStart"/>
          <w:r w:rsidRPr="003306B4">
            <w:rPr>
              <w:rFonts w:ascii="Arial" w:hAnsi="Arial" w:cs="Arial"/>
              <w:b/>
              <w:bCs/>
              <w:color w:val="000000"/>
              <w:sz w:val="16"/>
              <w:szCs w:val="16"/>
            </w:rPr>
            <w:t xml:space="preserve">University Singers </w:t>
          </w:r>
          <w:r w:rsidRPr="003306B4">
            <w:rPr>
              <w:rFonts w:ascii="Arial" w:hAnsi="Arial" w:cs="Arial"/>
              <w:color w:val="000000"/>
              <w:sz w:val="16"/>
              <w:szCs w:val="16"/>
            </w:rPr>
            <w:t>LARGE ENSEMBLES CHORAL AND INSTRUMENTAL.</w:t>
          </w:r>
          <w:proofErr w:type="gramEnd"/>
          <w:r w:rsidRPr="003306B4">
            <w:rPr>
              <w:rFonts w:ascii="Arial" w:hAnsi="Arial" w:cs="Arial"/>
              <w:color w:val="000000"/>
              <w:sz w:val="16"/>
              <w:szCs w:val="16"/>
            </w:rPr>
            <w:t xml:space="preserve"> Open to all university students by audition. Consists of scheduled concerts and possible tours. Special course fees may apply. Large ensemble courses </w:t>
          </w:r>
          <w:proofErr w:type="gramStart"/>
          <w:r w:rsidRPr="003306B4">
            <w:rPr>
              <w:rFonts w:ascii="Arial" w:hAnsi="Arial" w:cs="Arial"/>
              <w:color w:val="000000"/>
              <w:sz w:val="16"/>
              <w:szCs w:val="16"/>
            </w:rPr>
            <w:t>my be</w:t>
          </w:r>
          <w:proofErr w:type="gramEnd"/>
          <w:r w:rsidRPr="003306B4">
            <w:rPr>
              <w:rFonts w:ascii="Arial" w:hAnsi="Arial" w:cs="Arial"/>
              <w:color w:val="000000"/>
              <w:sz w:val="16"/>
              <w:szCs w:val="16"/>
            </w:rPr>
            <w:t xml:space="preserve"> repeated for credit. Fall, </w:t>
          </w:r>
          <w:proofErr w:type="gramStart"/>
          <w:r w:rsidRPr="003306B4">
            <w:rPr>
              <w:rFonts w:ascii="Arial" w:hAnsi="Arial" w:cs="Arial"/>
              <w:color w:val="000000"/>
              <w:sz w:val="16"/>
              <w:szCs w:val="16"/>
            </w:rPr>
            <w:t>Spring</w:t>
          </w:r>
          <w:proofErr w:type="gramEnd"/>
          <w:r w:rsidRPr="003306B4">
            <w:rPr>
              <w:rFonts w:ascii="Arial" w:hAnsi="Arial" w:cs="Arial"/>
              <w:color w:val="000000"/>
              <w:sz w:val="16"/>
              <w:szCs w:val="16"/>
            </w:rPr>
            <w:t xml:space="preserve">. </w:t>
          </w:r>
        </w:p>
        <w:p w:rsidR="0061597B" w:rsidRPr="009D1722" w:rsidRDefault="0061597B" w:rsidP="0061597B">
          <w:pPr>
            <w:autoSpaceDE w:val="0"/>
            <w:autoSpaceDN w:val="0"/>
            <w:adjustRightInd w:val="0"/>
            <w:spacing w:after="180" w:line="241" w:lineRule="atLeast"/>
            <w:ind w:left="360" w:hanging="360"/>
            <w:jc w:val="both"/>
            <w:rPr>
              <w:rFonts w:ascii="Arial" w:hAnsi="Arial" w:cs="Arial"/>
              <w:strike/>
              <w:color w:val="FF0000"/>
              <w:sz w:val="28"/>
              <w:szCs w:val="28"/>
            </w:rPr>
          </w:pPr>
          <w:r w:rsidRPr="009D1722">
            <w:rPr>
              <w:rFonts w:ascii="Arial" w:hAnsi="Arial" w:cs="Arial"/>
              <w:b/>
              <w:bCs/>
              <w:strike/>
              <w:color w:val="FF0000"/>
              <w:sz w:val="28"/>
              <w:szCs w:val="28"/>
            </w:rPr>
            <w:t xml:space="preserve">MUS 1403. </w:t>
          </w:r>
          <w:proofErr w:type="gramStart"/>
          <w:r w:rsidRPr="009D1722">
            <w:rPr>
              <w:rFonts w:ascii="Arial" w:hAnsi="Arial" w:cs="Arial"/>
              <w:b/>
              <w:bCs/>
              <w:strike/>
              <w:color w:val="FF0000"/>
              <w:sz w:val="28"/>
              <w:szCs w:val="28"/>
            </w:rPr>
            <w:t xml:space="preserve">Music Connections </w:t>
          </w:r>
          <w:r w:rsidRPr="009D1722">
            <w:rPr>
              <w:rFonts w:ascii="Arial" w:hAnsi="Arial" w:cs="Arial"/>
              <w:strike/>
              <w:color w:val="FF0000"/>
              <w:sz w:val="28"/>
              <w:szCs w:val="28"/>
            </w:rPr>
            <w:t>BASIC MUSIC THEORY.</w:t>
          </w:r>
          <w:proofErr w:type="gramEnd"/>
          <w:r w:rsidRPr="009D1722">
            <w:rPr>
              <w:rFonts w:ascii="Arial" w:hAnsi="Arial" w:cs="Arial"/>
              <w:strike/>
              <w:color w:val="FF0000"/>
              <w:sz w:val="28"/>
              <w:szCs w:val="28"/>
            </w:rPr>
            <w:t xml:space="preserve"> </w:t>
          </w:r>
          <w:proofErr w:type="gramStart"/>
          <w:r w:rsidRPr="009D1722">
            <w:rPr>
              <w:rFonts w:ascii="Arial" w:hAnsi="Arial" w:cs="Arial"/>
              <w:strike/>
              <w:color w:val="FF0000"/>
              <w:sz w:val="28"/>
              <w:szCs w:val="28"/>
            </w:rPr>
            <w:t>The elements of music beginning with the properties of sound; continuing through triads.</w:t>
          </w:r>
          <w:proofErr w:type="gramEnd"/>
          <w:r w:rsidRPr="009D1722">
            <w:rPr>
              <w:rFonts w:ascii="Arial" w:hAnsi="Arial" w:cs="Arial"/>
              <w:strike/>
              <w:color w:val="FF0000"/>
              <w:sz w:val="28"/>
              <w:szCs w:val="28"/>
            </w:rPr>
            <w:t xml:space="preserve"> No previous musical training necessary. Open to all university students. May be used as a preparatory course for Music Theory I. Fall. </w:t>
          </w:r>
        </w:p>
        <w:p w:rsidR="0061597B" w:rsidRDefault="0061597B" w:rsidP="0061597B">
          <w:pPr>
            <w:rPr>
              <w:rFonts w:ascii="Arial" w:hAnsi="Arial" w:cs="Arial"/>
              <w:color w:val="FF0000"/>
              <w:sz w:val="28"/>
              <w:szCs w:val="28"/>
            </w:rPr>
          </w:pPr>
          <w:r w:rsidRPr="009D1722">
            <w:rPr>
              <w:rFonts w:ascii="Arial" w:hAnsi="Arial" w:cs="Arial"/>
              <w:b/>
              <w:color w:val="FF0000"/>
              <w:sz w:val="28"/>
              <w:szCs w:val="28"/>
            </w:rPr>
            <w:t>MUS 1403.  Music Connections.</w:t>
          </w:r>
          <w:r w:rsidRPr="009D1722">
            <w:rPr>
              <w:rFonts w:ascii="Arial" w:hAnsi="Arial" w:cs="Arial"/>
              <w:color w:val="FF0000"/>
              <w:sz w:val="28"/>
              <w:szCs w:val="28"/>
            </w:rPr>
            <w:t xml:space="preserve">  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Fall.</w:t>
          </w:r>
        </w:p>
        <w:p w:rsidR="0061597B" w:rsidRPr="00132F97" w:rsidRDefault="0061597B" w:rsidP="0061597B">
          <w:pPr>
            <w:rPr>
              <w:rFonts w:ascii="Arial" w:hAnsi="Arial" w:cs="Arial"/>
              <w:color w:val="FFC000"/>
              <w:sz w:val="28"/>
              <w:szCs w:val="28"/>
            </w:rPr>
          </w:pPr>
          <w:r>
            <w:rPr>
              <w:rFonts w:ascii="Arial" w:hAnsi="Arial" w:cs="Arial"/>
              <w:color w:val="FFC000"/>
              <w:sz w:val="28"/>
              <w:szCs w:val="28"/>
            </w:rPr>
            <w:t>Old bulletin listing was never correct, but rather was a cut-and-paste of a previous course description from Music Fundamentals, which no longer exists.  This is the correct one.</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1511. </w:t>
          </w:r>
          <w:proofErr w:type="gramStart"/>
          <w:r w:rsidRPr="003306B4">
            <w:rPr>
              <w:rFonts w:ascii="Arial" w:hAnsi="Arial" w:cs="Arial"/>
              <w:b/>
              <w:bCs/>
              <w:color w:val="000000"/>
              <w:sz w:val="16"/>
              <w:szCs w:val="16"/>
            </w:rPr>
            <w:t xml:space="preserve">Aural Theory I </w:t>
          </w:r>
          <w:r w:rsidRPr="003306B4">
            <w:rPr>
              <w:rFonts w:ascii="Arial" w:hAnsi="Arial" w:cs="Arial"/>
              <w:color w:val="000000"/>
              <w:sz w:val="16"/>
              <w:szCs w:val="16"/>
            </w:rPr>
            <w:t>BASIC MUSIC THEORY.</w:t>
          </w:r>
          <w:proofErr w:type="gramEnd"/>
          <w:r w:rsidRPr="003306B4">
            <w:rPr>
              <w:rFonts w:ascii="Arial" w:hAnsi="Arial" w:cs="Arial"/>
              <w:color w:val="000000"/>
              <w:sz w:val="16"/>
              <w:szCs w:val="16"/>
            </w:rPr>
            <w:t xml:space="preserve"> Training in oral perception and the basic skills of sight singing. Two class periods per week. Spring.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lastRenderedPageBreak/>
            <w:t xml:space="preserve">MUS 1513. </w:t>
          </w:r>
          <w:proofErr w:type="gramStart"/>
          <w:r w:rsidRPr="003306B4">
            <w:rPr>
              <w:rFonts w:ascii="Arial" w:hAnsi="Arial" w:cs="Arial"/>
              <w:b/>
              <w:bCs/>
              <w:color w:val="000000"/>
              <w:sz w:val="16"/>
              <w:szCs w:val="16"/>
            </w:rPr>
            <w:t xml:space="preserve">Theory I </w:t>
          </w:r>
          <w:r w:rsidRPr="003306B4">
            <w:rPr>
              <w:rFonts w:ascii="Arial" w:hAnsi="Arial" w:cs="Arial"/>
              <w:color w:val="000000"/>
              <w:sz w:val="16"/>
              <w:szCs w:val="16"/>
            </w:rPr>
            <w:t>BASIC MUSIC THEORY.</w:t>
          </w:r>
          <w:proofErr w:type="gramEnd"/>
          <w:r w:rsidRPr="003306B4">
            <w:rPr>
              <w:rFonts w:ascii="Arial" w:hAnsi="Arial" w:cs="Arial"/>
              <w:color w:val="000000"/>
              <w:sz w:val="16"/>
              <w:szCs w:val="16"/>
            </w:rPr>
            <w:t xml:space="preserve"> </w:t>
          </w:r>
          <w:proofErr w:type="gramStart"/>
          <w:r w:rsidRPr="003306B4">
            <w:rPr>
              <w:rFonts w:ascii="Arial" w:hAnsi="Arial" w:cs="Arial"/>
              <w:color w:val="000000"/>
              <w:sz w:val="16"/>
              <w:szCs w:val="16"/>
            </w:rPr>
            <w:t>Basic fundamentals of music with emphasis on notation of pitch and rhythm.</w:t>
          </w:r>
          <w:proofErr w:type="gramEnd"/>
          <w:r w:rsidRPr="003306B4">
            <w:rPr>
              <w:rFonts w:ascii="Arial" w:hAnsi="Arial" w:cs="Arial"/>
              <w:color w:val="000000"/>
              <w:sz w:val="16"/>
              <w:szCs w:val="16"/>
            </w:rPr>
            <w:t xml:space="preserve"> </w:t>
          </w:r>
          <w:proofErr w:type="gramStart"/>
          <w:r w:rsidRPr="003306B4">
            <w:rPr>
              <w:rFonts w:ascii="Arial" w:hAnsi="Arial" w:cs="Arial"/>
              <w:color w:val="000000"/>
              <w:sz w:val="16"/>
              <w:szCs w:val="16"/>
            </w:rPr>
            <w:t>Studies in the construction of scales, intervals, key signature and simple diatonic melodies.</w:t>
          </w:r>
          <w:proofErr w:type="gramEnd"/>
          <w:r w:rsidRPr="003306B4">
            <w:rPr>
              <w:rFonts w:ascii="Arial" w:hAnsi="Arial" w:cs="Arial"/>
              <w:color w:val="000000"/>
              <w:sz w:val="16"/>
              <w:szCs w:val="16"/>
            </w:rPr>
            <w:t xml:space="preserve"> No previous musical experience necessary. Open to all university students. Spring. </w:t>
          </w:r>
        </w:p>
        <w:p w:rsidR="0061597B" w:rsidRPr="003306B4" w:rsidRDefault="0061597B" w:rsidP="0061597B">
          <w:pPr>
            <w:autoSpaceDE w:val="0"/>
            <w:autoSpaceDN w:val="0"/>
            <w:adjustRightInd w:val="0"/>
            <w:spacing w:after="180" w:line="241" w:lineRule="atLeast"/>
            <w:ind w:left="360" w:hanging="360"/>
            <w:jc w:val="both"/>
            <w:rPr>
              <w:rFonts w:ascii="Arial" w:hAnsi="Arial" w:cs="Arial"/>
              <w:color w:val="000000"/>
              <w:sz w:val="16"/>
              <w:szCs w:val="16"/>
            </w:rPr>
          </w:pPr>
          <w:r w:rsidRPr="003306B4">
            <w:rPr>
              <w:rFonts w:ascii="Arial" w:hAnsi="Arial" w:cs="Arial"/>
              <w:b/>
              <w:bCs/>
              <w:color w:val="000000"/>
              <w:sz w:val="16"/>
              <w:szCs w:val="16"/>
            </w:rPr>
            <w:t xml:space="preserve">MUS 1521. </w:t>
          </w:r>
          <w:proofErr w:type="gramStart"/>
          <w:r w:rsidRPr="003306B4">
            <w:rPr>
              <w:rFonts w:ascii="Arial" w:hAnsi="Arial" w:cs="Arial"/>
              <w:b/>
              <w:bCs/>
              <w:color w:val="000000"/>
              <w:sz w:val="16"/>
              <w:szCs w:val="16"/>
            </w:rPr>
            <w:t xml:space="preserve">Aural Theory II </w:t>
          </w:r>
          <w:r w:rsidRPr="003306B4">
            <w:rPr>
              <w:rFonts w:ascii="Arial" w:hAnsi="Arial" w:cs="Arial"/>
              <w:color w:val="000000"/>
              <w:sz w:val="16"/>
              <w:szCs w:val="16"/>
            </w:rPr>
            <w:t>BASIC MUSIC THEORY.</w:t>
          </w:r>
          <w:proofErr w:type="gramEnd"/>
          <w:r w:rsidRPr="003306B4">
            <w:rPr>
              <w:rFonts w:ascii="Arial" w:hAnsi="Arial" w:cs="Arial"/>
              <w:color w:val="000000"/>
              <w:sz w:val="16"/>
              <w:szCs w:val="16"/>
            </w:rPr>
            <w:t xml:space="preserve"> Continued training in aural and sight singing skills with emphasis on diatonic melody and harmony. Two class periods per week. </w:t>
          </w:r>
          <w:proofErr w:type="gramStart"/>
          <w:r w:rsidRPr="003306B4">
            <w:rPr>
              <w:rFonts w:ascii="Arial" w:hAnsi="Arial" w:cs="Arial"/>
              <w:color w:val="000000"/>
              <w:sz w:val="16"/>
              <w:szCs w:val="16"/>
            </w:rPr>
            <w:t>Prerequisite, C or better in MUS 1511.</w:t>
          </w:r>
          <w:proofErr w:type="gramEnd"/>
          <w:r w:rsidRPr="003306B4">
            <w:rPr>
              <w:rFonts w:ascii="Arial" w:hAnsi="Arial" w:cs="Arial"/>
              <w:color w:val="000000"/>
              <w:sz w:val="16"/>
              <w:szCs w:val="16"/>
            </w:rPr>
            <w:t xml:space="preserve"> Fall. </w:t>
          </w:r>
        </w:p>
        <w:p w:rsidR="0061597B" w:rsidRDefault="0061597B" w:rsidP="0061597B">
          <w:pPr>
            <w:rPr>
              <w:rFonts w:ascii="Arial" w:hAnsi="Arial" w:cs="Arial"/>
              <w:color w:val="000000"/>
              <w:sz w:val="16"/>
              <w:szCs w:val="16"/>
            </w:rPr>
          </w:pPr>
          <w:r w:rsidRPr="003306B4">
            <w:rPr>
              <w:rFonts w:ascii="Arial" w:hAnsi="Arial" w:cs="Arial"/>
              <w:b/>
              <w:bCs/>
              <w:color w:val="000000"/>
              <w:sz w:val="16"/>
              <w:szCs w:val="16"/>
            </w:rPr>
            <w:t xml:space="preserve">MUS 1523. </w:t>
          </w:r>
          <w:proofErr w:type="gramStart"/>
          <w:r w:rsidRPr="003306B4">
            <w:rPr>
              <w:rFonts w:ascii="Arial" w:hAnsi="Arial" w:cs="Arial"/>
              <w:b/>
              <w:bCs/>
              <w:color w:val="000000"/>
              <w:sz w:val="16"/>
              <w:szCs w:val="16"/>
            </w:rPr>
            <w:t xml:space="preserve">Theory II </w:t>
          </w:r>
          <w:r w:rsidRPr="003306B4">
            <w:rPr>
              <w:rFonts w:ascii="Arial" w:hAnsi="Arial" w:cs="Arial"/>
              <w:color w:val="000000"/>
              <w:sz w:val="16"/>
              <w:szCs w:val="16"/>
            </w:rPr>
            <w:t>BASIC MUSIC THEORY.</w:t>
          </w:r>
          <w:proofErr w:type="gramEnd"/>
          <w:r w:rsidRPr="003306B4">
            <w:rPr>
              <w:rFonts w:ascii="Arial" w:hAnsi="Arial" w:cs="Arial"/>
              <w:color w:val="000000"/>
              <w:sz w:val="16"/>
              <w:szCs w:val="16"/>
            </w:rPr>
            <w:t xml:space="preserve"> </w:t>
          </w:r>
          <w:proofErr w:type="gramStart"/>
          <w:r w:rsidRPr="003306B4">
            <w:rPr>
              <w:rFonts w:ascii="Arial" w:hAnsi="Arial" w:cs="Arial"/>
              <w:color w:val="000000"/>
              <w:sz w:val="16"/>
              <w:szCs w:val="16"/>
            </w:rPr>
            <w:t>BASIC MUSIC THEORY.</w:t>
          </w:r>
          <w:proofErr w:type="gramEnd"/>
          <w:r w:rsidRPr="003306B4">
            <w:rPr>
              <w:rFonts w:ascii="Arial" w:hAnsi="Arial" w:cs="Arial"/>
              <w:color w:val="000000"/>
              <w:sz w:val="16"/>
              <w:szCs w:val="16"/>
            </w:rPr>
            <w:t xml:space="preserve"> Diatonic harmony with emphasis on music </w:t>
          </w:r>
          <w:proofErr w:type="spellStart"/>
          <w:r w:rsidRPr="003306B4">
            <w:rPr>
              <w:rFonts w:ascii="Arial" w:hAnsi="Arial" w:cs="Arial"/>
              <w:color w:val="000000"/>
              <w:sz w:val="16"/>
              <w:szCs w:val="16"/>
            </w:rPr>
            <w:t>pr</w:t>
          </w:r>
          <w:proofErr w:type="spellEnd"/>
          <w:r w:rsidRPr="003306B4">
            <w:rPr>
              <w:rFonts w:ascii="Arial" w:hAnsi="Arial" w:cs="Arial"/>
              <w:color w:val="000000"/>
              <w:sz w:val="16"/>
              <w:szCs w:val="16"/>
            </w:rPr>
            <w:t xml:space="preserve"> </w:t>
          </w:r>
        </w:p>
        <w:p w:rsidR="0061597B" w:rsidRDefault="0061597B" w:rsidP="0061597B">
          <w:pPr>
            <w:rPr>
              <w:rFonts w:ascii="Arial" w:hAnsi="Arial" w:cs="Arial"/>
              <w:color w:val="000000"/>
              <w:sz w:val="16"/>
              <w:szCs w:val="16"/>
            </w:rPr>
          </w:pPr>
        </w:p>
        <w:p w:rsidR="0061597B" w:rsidRDefault="0061597B" w:rsidP="0061597B">
          <w:pPr>
            <w:rPr>
              <w:rFonts w:ascii="Arial" w:hAnsi="Arial" w:cs="Arial"/>
              <w:color w:val="000000"/>
              <w:sz w:val="24"/>
              <w:szCs w:val="24"/>
            </w:rPr>
          </w:pPr>
          <w:r>
            <w:rPr>
              <w:rFonts w:ascii="Arial" w:hAnsi="Arial" w:cs="Arial"/>
              <w:color w:val="000000"/>
              <w:sz w:val="24"/>
              <w:szCs w:val="24"/>
            </w:rPr>
            <w:t>P. 463</w:t>
          </w:r>
        </w:p>
        <w:p w:rsidR="0061597B" w:rsidRDefault="0061597B" w:rsidP="0061597B">
          <w:pPr>
            <w:pStyle w:val="Pa385"/>
            <w:spacing w:after="180"/>
            <w:ind w:left="360" w:hanging="360"/>
            <w:jc w:val="both"/>
            <w:rPr>
              <w:color w:val="000000"/>
              <w:sz w:val="16"/>
              <w:szCs w:val="16"/>
            </w:rPr>
          </w:pPr>
          <w:r>
            <w:rPr>
              <w:rStyle w:val="A1"/>
            </w:rPr>
            <w:t xml:space="preserve">MUS 1611. Keyboard Skills 1 PERFORMANCE COURSES GROUP INSTRUCTION. </w:t>
          </w:r>
          <w:proofErr w:type="gramStart"/>
          <w:r>
            <w:rPr>
              <w:rStyle w:val="A1"/>
            </w:rPr>
            <w:t>For non pianist Music Majors.</w:t>
          </w:r>
          <w:proofErr w:type="gramEnd"/>
          <w:r>
            <w:rPr>
              <w:rStyle w:val="A1"/>
            </w:rPr>
            <w:t xml:space="preserve"> To develop piano sight reading and repertoire, and to enhance correspond</w:t>
          </w:r>
          <w:r>
            <w:rPr>
              <w:rStyle w:val="A1"/>
            </w:rPr>
            <w:softHyphen/>
            <w:t xml:space="preserve">ing courses, Music Theory I and Aural Theory I. Non music majors admitted with permission of instructor. Special course fees may apply. Fall, </w:t>
          </w:r>
          <w:proofErr w:type="gramStart"/>
          <w:r>
            <w:rPr>
              <w:rStyle w:val="A1"/>
            </w:rPr>
            <w:t>Spring</w:t>
          </w:r>
          <w:proofErr w:type="gramEnd"/>
          <w:r>
            <w:rPr>
              <w:rStyle w:val="A1"/>
            </w:rPr>
            <w:t xml:space="preserve">, Summer. </w:t>
          </w:r>
        </w:p>
        <w:p w:rsidR="0061597B" w:rsidRDefault="0061597B" w:rsidP="0061597B">
          <w:pPr>
            <w:pStyle w:val="Pa385"/>
            <w:spacing w:after="180"/>
            <w:ind w:left="360" w:hanging="360"/>
            <w:jc w:val="both"/>
            <w:rPr>
              <w:color w:val="000000"/>
              <w:sz w:val="16"/>
              <w:szCs w:val="16"/>
            </w:rPr>
          </w:pPr>
          <w:r>
            <w:rPr>
              <w:rStyle w:val="A1"/>
            </w:rPr>
            <w:t xml:space="preserve">MUS 1621. Keyboard Skills 2 PERFORMANCE COURSES GROUP INSTRUCTION. </w:t>
          </w:r>
          <w:proofErr w:type="gramStart"/>
          <w:r>
            <w:rPr>
              <w:rStyle w:val="A1"/>
            </w:rPr>
            <w:t>For non pianist Music Majors.</w:t>
          </w:r>
          <w:proofErr w:type="gramEnd"/>
          <w:r>
            <w:rPr>
              <w:rStyle w:val="A1"/>
            </w:rPr>
            <w:t xml:space="preserve"> </w:t>
          </w:r>
          <w:proofErr w:type="gramStart"/>
          <w:r>
            <w:rPr>
              <w:rStyle w:val="A1"/>
            </w:rPr>
            <w:t>To develop piano sight reading and repertoire, and to enhance corresponding courses, Music Theory II and Aural Theory II.</w:t>
          </w:r>
          <w:proofErr w:type="gramEnd"/>
          <w:r>
            <w:rPr>
              <w:rStyle w:val="A1"/>
            </w:rPr>
            <w:t xml:space="preserve"> </w:t>
          </w:r>
          <w:proofErr w:type="gramStart"/>
          <w:r>
            <w:rPr>
              <w:rStyle w:val="A1"/>
            </w:rPr>
            <w:t>Prerequisites, MUS 1611 or permission of instructor.</w:t>
          </w:r>
          <w:proofErr w:type="gramEnd"/>
          <w:r>
            <w:rPr>
              <w:rStyle w:val="A1"/>
            </w:rPr>
            <w:t xml:space="preserve"> Special course fees may apply. Fall, </w:t>
          </w:r>
          <w:proofErr w:type="gramStart"/>
          <w:r>
            <w:rPr>
              <w:rStyle w:val="A1"/>
            </w:rPr>
            <w:t>Spring</w:t>
          </w:r>
          <w:proofErr w:type="gramEnd"/>
          <w:r>
            <w:rPr>
              <w:rStyle w:val="A1"/>
            </w:rPr>
            <w:t xml:space="preserve">, Summer. </w:t>
          </w:r>
        </w:p>
        <w:p w:rsidR="0061597B" w:rsidRDefault="0061597B" w:rsidP="0061597B">
          <w:pPr>
            <w:pStyle w:val="Pa385"/>
            <w:spacing w:after="180"/>
            <w:ind w:left="360" w:hanging="360"/>
            <w:jc w:val="both"/>
            <w:rPr>
              <w:color w:val="000000"/>
              <w:sz w:val="16"/>
              <w:szCs w:val="16"/>
            </w:rPr>
          </w:pPr>
          <w:r>
            <w:rPr>
              <w:rStyle w:val="A1"/>
            </w:rPr>
            <w:t xml:space="preserve">MUS 1703. </w:t>
          </w:r>
          <w:proofErr w:type="gramStart"/>
          <w:r>
            <w:rPr>
              <w:rStyle w:val="A1"/>
            </w:rPr>
            <w:t>Introduction to Jazz Musicianship Fundamentals of music theory and the application of music theory to improvisation in jazz and American popular music.</w:t>
          </w:r>
          <w:proofErr w:type="gramEnd"/>
          <w:r>
            <w:rPr>
              <w:rStyle w:val="A1"/>
            </w:rPr>
            <w:t xml:space="preserve"> Open to anyone who uses the grand staff to read western music notation. Demand. </w:t>
          </w:r>
        </w:p>
        <w:p w:rsidR="0061597B" w:rsidRDefault="0061597B" w:rsidP="0061597B">
          <w:pPr>
            <w:pStyle w:val="Pa381"/>
            <w:spacing w:after="140"/>
            <w:ind w:left="360" w:hanging="360"/>
            <w:jc w:val="both"/>
            <w:rPr>
              <w:color w:val="000000"/>
              <w:sz w:val="16"/>
              <w:szCs w:val="16"/>
            </w:rPr>
          </w:pPr>
          <w:r>
            <w:rPr>
              <w:rStyle w:val="A1"/>
            </w:rPr>
            <w:t xml:space="preserve">MUS 2211. Intermediate Piano I PERFORMANCE COURSES GROUP INSTRUCTION. </w:t>
          </w:r>
          <w:proofErr w:type="gramStart"/>
          <w:r>
            <w:rPr>
              <w:rStyle w:val="A1"/>
            </w:rPr>
            <w:t>A continuation of MUS 1221.</w:t>
          </w:r>
          <w:proofErr w:type="gramEnd"/>
          <w:r>
            <w:rPr>
              <w:rStyle w:val="A1"/>
            </w:rPr>
            <w:t xml:space="preserve"> </w:t>
          </w:r>
          <w:proofErr w:type="gramStart"/>
          <w:r>
            <w:rPr>
              <w:rStyle w:val="A1"/>
            </w:rPr>
            <w:t>Two laboratory periods per week.</w:t>
          </w:r>
          <w:proofErr w:type="gramEnd"/>
          <w:r>
            <w:rPr>
              <w:rStyle w:val="A1"/>
            </w:rPr>
            <w:t xml:space="preserve"> </w:t>
          </w:r>
          <w:proofErr w:type="gramStart"/>
          <w:r>
            <w:rPr>
              <w:rStyle w:val="A1"/>
            </w:rPr>
            <w:t>Prerequisite, MUS 1221 or permission of instructor.</w:t>
          </w:r>
          <w:proofErr w:type="gramEnd"/>
          <w:r>
            <w:rPr>
              <w:rStyle w:val="A1"/>
            </w:rPr>
            <w:t xml:space="preserve"> Special course fees may apply. Fall. </w:t>
          </w:r>
        </w:p>
        <w:p w:rsidR="0061597B" w:rsidRDefault="0061597B" w:rsidP="0061597B">
          <w:pPr>
            <w:pStyle w:val="Pa381"/>
            <w:spacing w:after="140"/>
            <w:ind w:left="360" w:hanging="360"/>
            <w:jc w:val="both"/>
            <w:rPr>
              <w:color w:val="000000"/>
              <w:sz w:val="16"/>
              <w:szCs w:val="16"/>
            </w:rPr>
          </w:pPr>
          <w:r>
            <w:rPr>
              <w:rStyle w:val="A1"/>
            </w:rPr>
            <w:t xml:space="preserve">MUS 2221. Intermediate Piano II PERFORMANCE COURSES GROUP INSTRUCTION. </w:t>
          </w:r>
          <w:proofErr w:type="gramStart"/>
          <w:r>
            <w:rPr>
              <w:rStyle w:val="A1"/>
            </w:rPr>
            <w:t>Continuation of MUS 2211.</w:t>
          </w:r>
          <w:proofErr w:type="gramEnd"/>
          <w:r>
            <w:rPr>
              <w:rStyle w:val="A1"/>
            </w:rPr>
            <w:t xml:space="preserve"> </w:t>
          </w:r>
          <w:proofErr w:type="gramStart"/>
          <w:r>
            <w:rPr>
              <w:rStyle w:val="A1"/>
            </w:rPr>
            <w:t>Prerequisite, MUS 2211 or permission of instructor.</w:t>
          </w:r>
          <w:proofErr w:type="gramEnd"/>
          <w:r>
            <w:rPr>
              <w:rStyle w:val="A1"/>
            </w:rPr>
            <w:t xml:space="preserve"> Special course fees may apply. Spring. </w:t>
          </w:r>
        </w:p>
        <w:p w:rsidR="0061597B" w:rsidRDefault="0061597B" w:rsidP="0061597B">
          <w:pPr>
            <w:pStyle w:val="Pa381"/>
            <w:spacing w:after="140"/>
            <w:ind w:left="360" w:hanging="360"/>
            <w:jc w:val="both"/>
            <w:rPr>
              <w:color w:val="000000"/>
              <w:sz w:val="16"/>
              <w:szCs w:val="16"/>
            </w:rPr>
          </w:pPr>
          <w:r>
            <w:rPr>
              <w:rStyle w:val="A1"/>
            </w:rPr>
            <w:t>MUS 2231. String Instrument Techniques PERFORMANCE COURSES GROUP INSTRUC</w:t>
          </w:r>
          <w:r>
            <w:rPr>
              <w:rStyle w:val="A1"/>
            </w:rPr>
            <w:softHyphen/>
            <w:t xml:space="preserve">TION. </w:t>
          </w:r>
          <w:proofErr w:type="gramStart"/>
          <w:r>
            <w:rPr>
              <w:rStyle w:val="A1"/>
            </w:rPr>
            <w:t>Class instruction in string instrument performance.</w:t>
          </w:r>
          <w:proofErr w:type="gramEnd"/>
          <w:r>
            <w:rPr>
              <w:rStyle w:val="A1"/>
            </w:rPr>
            <w:t xml:space="preserve"> </w:t>
          </w:r>
          <w:proofErr w:type="gramStart"/>
          <w:r>
            <w:rPr>
              <w:rStyle w:val="A1"/>
            </w:rPr>
            <w:t>Two laboratory periods per week.</w:t>
          </w:r>
          <w:proofErr w:type="gramEnd"/>
          <w:r>
            <w:rPr>
              <w:rStyle w:val="A1"/>
            </w:rPr>
            <w:t xml:space="preserve"> Special course fees may apply. Fall, </w:t>
          </w:r>
          <w:proofErr w:type="gramStart"/>
          <w:r>
            <w:rPr>
              <w:rStyle w:val="A1"/>
            </w:rPr>
            <w:t>Spring</w:t>
          </w:r>
          <w:proofErr w:type="gramEnd"/>
          <w:r>
            <w:rPr>
              <w:rStyle w:val="A1"/>
            </w:rPr>
            <w:t xml:space="preserve">. </w:t>
          </w:r>
        </w:p>
        <w:p w:rsidR="0061597B" w:rsidRDefault="0061597B" w:rsidP="0061597B">
          <w:pPr>
            <w:pStyle w:val="Pa381"/>
            <w:spacing w:after="140"/>
            <w:ind w:left="360" w:hanging="360"/>
            <w:jc w:val="both"/>
            <w:rPr>
              <w:color w:val="000000"/>
              <w:sz w:val="16"/>
              <w:szCs w:val="16"/>
            </w:rPr>
          </w:pPr>
          <w:r>
            <w:rPr>
              <w:rStyle w:val="A1"/>
            </w:rPr>
            <w:t xml:space="preserve">MUS 2503. Fine Arts-Musical FINE ARTS. </w:t>
          </w:r>
          <w:proofErr w:type="gramStart"/>
          <w:r>
            <w:rPr>
              <w:rStyle w:val="A1"/>
            </w:rPr>
            <w:t>An introduction to music for the listener who has had no formal training or experience.</w:t>
          </w:r>
          <w:proofErr w:type="gramEnd"/>
          <w:r>
            <w:rPr>
              <w:rStyle w:val="A1"/>
            </w:rPr>
            <w:t xml:space="preserve"> The purpose is to develop listening skills. Fall, </w:t>
          </w:r>
          <w:proofErr w:type="gramStart"/>
          <w:r>
            <w:rPr>
              <w:rStyle w:val="A1"/>
            </w:rPr>
            <w:t>Spring</w:t>
          </w:r>
          <w:proofErr w:type="gramEnd"/>
          <w:r>
            <w:rPr>
              <w:rStyle w:val="A1"/>
            </w:rPr>
            <w:t xml:space="preserve">, Summer. </w:t>
          </w:r>
        </w:p>
        <w:p w:rsidR="0061597B" w:rsidRDefault="0061597B" w:rsidP="0061597B">
          <w:pPr>
            <w:pStyle w:val="Pa381"/>
            <w:spacing w:after="140"/>
            <w:ind w:left="360" w:hanging="360"/>
            <w:jc w:val="both"/>
            <w:rPr>
              <w:color w:val="000000"/>
              <w:sz w:val="16"/>
              <w:szCs w:val="16"/>
            </w:rPr>
          </w:pPr>
          <w:r>
            <w:rPr>
              <w:rStyle w:val="A1"/>
            </w:rPr>
            <w:t xml:space="preserve">MUS 2511. </w:t>
          </w:r>
          <w:proofErr w:type="gramStart"/>
          <w:r>
            <w:rPr>
              <w:rStyle w:val="A1"/>
            </w:rPr>
            <w:t>Aural Theory III BASIC MUSIC THEORY.</w:t>
          </w:r>
          <w:proofErr w:type="gramEnd"/>
          <w:r>
            <w:rPr>
              <w:rStyle w:val="A1"/>
            </w:rPr>
            <w:t xml:space="preserve"> Continued training in aural and sight singing skills with emphasis on extended tonal and atonal practices. Two class periods per week. </w:t>
          </w:r>
          <w:proofErr w:type="gramStart"/>
          <w:r>
            <w:rPr>
              <w:rStyle w:val="A1"/>
            </w:rPr>
            <w:t>Prerequisite, C or better in MUS 1521.</w:t>
          </w:r>
          <w:proofErr w:type="gramEnd"/>
          <w:r>
            <w:rPr>
              <w:rStyle w:val="A1"/>
            </w:rPr>
            <w:t xml:space="preserve"> Fall. </w:t>
          </w:r>
        </w:p>
        <w:p w:rsidR="0061597B" w:rsidRDefault="0061597B" w:rsidP="0061597B">
          <w:pPr>
            <w:pStyle w:val="Pa381"/>
            <w:spacing w:after="140"/>
            <w:ind w:left="360" w:hanging="360"/>
            <w:jc w:val="both"/>
            <w:rPr>
              <w:color w:val="000000"/>
              <w:sz w:val="16"/>
              <w:szCs w:val="16"/>
            </w:rPr>
          </w:pPr>
          <w:r>
            <w:rPr>
              <w:rStyle w:val="A1"/>
            </w:rPr>
            <w:t xml:space="preserve">MUS 2513. </w:t>
          </w:r>
          <w:proofErr w:type="gramStart"/>
          <w:r>
            <w:rPr>
              <w:rStyle w:val="A1"/>
            </w:rPr>
            <w:t>Theory III BASIC MUSIC THEORY.</w:t>
          </w:r>
          <w:proofErr w:type="gramEnd"/>
          <w:r>
            <w:rPr>
              <w:rStyle w:val="A1"/>
            </w:rPr>
            <w:t xml:space="preserve"> Chromatic harmony, basic music forms and analysis with emphasis on music of the 18th and 19th centuries. Prerequisite: Grade of C or better in MUS 1523. Fall. </w:t>
          </w:r>
        </w:p>
        <w:p w:rsidR="0061597B" w:rsidRDefault="0061597B" w:rsidP="0061597B">
          <w:pPr>
            <w:pStyle w:val="Pa381"/>
            <w:spacing w:after="140"/>
            <w:ind w:left="360" w:hanging="360"/>
            <w:jc w:val="both"/>
            <w:rPr>
              <w:color w:val="000000"/>
              <w:sz w:val="16"/>
              <w:szCs w:val="16"/>
            </w:rPr>
          </w:pPr>
          <w:r>
            <w:rPr>
              <w:rStyle w:val="A1"/>
            </w:rPr>
            <w:t xml:space="preserve">MUS 2521. </w:t>
          </w:r>
          <w:proofErr w:type="gramStart"/>
          <w:r>
            <w:rPr>
              <w:rStyle w:val="A1"/>
            </w:rPr>
            <w:t>Aural Theory IV BASIC MUSIC THEORY.</w:t>
          </w:r>
          <w:proofErr w:type="gramEnd"/>
          <w:r>
            <w:rPr>
              <w:rStyle w:val="A1"/>
            </w:rPr>
            <w:t xml:space="preserve"> Continued training in aural and sight singing skills with emphasis on extended tonal and atonal practices. Two class periods per week. </w:t>
          </w:r>
          <w:proofErr w:type="gramStart"/>
          <w:r>
            <w:rPr>
              <w:rStyle w:val="A1"/>
            </w:rPr>
            <w:t>Prerequisite, C or better in MUS 2511.</w:t>
          </w:r>
          <w:proofErr w:type="gramEnd"/>
          <w:r>
            <w:rPr>
              <w:rStyle w:val="A1"/>
            </w:rPr>
            <w:t xml:space="preserve"> Spring. </w:t>
          </w:r>
        </w:p>
        <w:p w:rsidR="0061597B" w:rsidRDefault="0061597B" w:rsidP="0061597B">
          <w:pPr>
            <w:pStyle w:val="Pa381"/>
            <w:spacing w:after="140"/>
            <w:ind w:left="360" w:hanging="360"/>
            <w:jc w:val="both"/>
            <w:rPr>
              <w:color w:val="000000"/>
              <w:sz w:val="16"/>
              <w:szCs w:val="16"/>
            </w:rPr>
          </w:pPr>
          <w:r>
            <w:rPr>
              <w:rStyle w:val="A1"/>
            </w:rPr>
            <w:t xml:space="preserve">MUS 2523. </w:t>
          </w:r>
          <w:proofErr w:type="gramStart"/>
          <w:r>
            <w:rPr>
              <w:rStyle w:val="A1"/>
            </w:rPr>
            <w:t>Theory IV BASIC MUSIC THEORY.</w:t>
          </w:r>
          <w:proofErr w:type="gramEnd"/>
          <w:r>
            <w:rPr>
              <w:rStyle w:val="A1"/>
            </w:rPr>
            <w:t xml:space="preserve"> </w:t>
          </w:r>
          <w:proofErr w:type="gramStart"/>
          <w:r>
            <w:rPr>
              <w:rStyle w:val="A1"/>
            </w:rPr>
            <w:t>Advanced tonal and atonal practices of music from the late 19th and 20th centuries through analysis.</w:t>
          </w:r>
          <w:proofErr w:type="gramEnd"/>
          <w:r>
            <w:rPr>
              <w:rStyle w:val="A1"/>
            </w:rPr>
            <w:t xml:space="preserve"> </w:t>
          </w:r>
          <w:proofErr w:type="gramStart"/>
          <w:r>
            <w:rPr>
              <w:rStyle w:val="A1"/>
            </w:rPr>
            <w:t>Prerequisite, C or better in MUS 2513.</w:t>
          </w:r>
          <w:proofErr w:type="gramEnd"/>
          <w:r>
            <w:rPr>
              <w:rStyle w:val="A1"/>
            </w:rPr>
            <w:t xml:space="preserve"> Spring. </w:t>
          </w:r>
        </w:p>
        <w:p w:rsidR="0061597B" w:rsidRDefault="0061597B" w:rsidP="0061597B">
          <w:pPr>
            <w:pStyle w:val="Pa381"/>
            <w:spacing w:after="140"/>
            <w:ind w:left="360" w:hanging="360"/>
            <w:jc w:val="both"/>
            <w:rPr>
              <w:color w:val="000000"/>
              <w:sz w:val="16"/>
              <w:szCs w:val="16"/>
            </w:rPr>
          </w:pPr>
          <w:r>
            <w:rPr>
              <w:rStyle w:val="A1"/>
            </w:rPr>
            <w:t xml:space="preserve">MUS 2611. Keyboard Skills 3 PERFORMANCE COURSES GROUP INSTRUCTION. </w:t>
          </w:r>
          <w:proofErr w:type="gramStart"/>
          <w:r>
            <w:rPr>
              <w:rStyle w:val="A1"/>
            </w:rPr>
            <w:t>For non pianist Music Majors.</w:t>
          </w:r>
          <w:proofErr w:type="gramEnd"/>
          <w:r>
            <w:rPr>
              <w:rStyle w:val="A1"/>
            </w:rPr>
            <w:t xml:space="preserve"> </w:t>
          </w:r>
          <w:proofErr w:type="gramStart"/>
          <w:r>
            <w:rPr>
              <w:rStyle w:val="A1"/>
            </w:rPr>
            <w:t>To develop piano sight reading and repertoire, and to enhance correspond</w:t>
          </w:r>
          <w:r>
            <w:rPr>
              <w:rStyle w:val="A1"/>
            </w:rPr>
            <w:softHyphen/>
            <w:t>ing courses, Music Theory III and Aural Theory III.</w:t>
          </w:r>
          <w:proofErr w:type="gramEnd"/>
          <w:r>
            <w:rPr>
              <w:rStyle w:val="A1"/>
            </w:rPr>
            <w:t xml:space="preserve"> </w:t>
          </w:r>
          <w:proofErr w:type="gramStart"/>
          <w:r>
            <w:rPr>
              <w:rStyle w:val="A1"/>
            </w:rPr>
            <w:t>Prerequisites, MUS 1611 and MUS 1621 or permission of instructor.</w:t>
          </w:r>
          <w:proofErr w:type="gramEnd"/>
          <w:r>
            <w:rPr>
              <w:rStyle w:val="A1"/>
            </w:rPr>
            <w:t xml:space="preserve"> Non music majors admitted with permission of instructor. Special course fees may apply. Fall, </w:t>
          </w:r>
          <w:proofErr w:type="gramStart"/>
          <w:r>
            <w:rPr>
              <w:rStyle w:val="A1"/>
            </w:rPr>
            <w:t>Spring</w:t>
          </w:r>
          <w:proofErr w:type="gramEnd"/>
          <w:r>
            <w:rPr>
              <w:rStyle w:val="A1"/>
            </w:rPr>
            <w:t xml:space="preserve">, Summer. </w:t>
          </w:r>
        </w:p>
        <w:p w:rsidR="0061597B" w:rsidRDefault="0061597B" w:rsidP="0061597B">
          <w:pPr>
            <w:pStyle w:val="Pa381"/>
            <w:spacing w:after="140"/>
            <w:ind w:left="360" w:hanging="360"/>
            <w:jc w:val="both"/>
            <w:rPr>
              <w:color w:val="000000"/>
              <w:sz w:val="16"/>
              <w:szCs w:val="16"/>
            </w:rPr>
          </w:pPr>
          <w:r>
            <w:rPr>
              <w:rStyle w:val="A1"/>
            </w:rPr>
            <w:t xml:space="preserve">MUS 2621. Keyboard Skills 4 PERFORMANCE COURSES GROUP INSTRUCTION. </w:t>
          </w:r>
          <w:proofErr w:type="gramStart"/>
          <w:r>
            <w:rPr>
              <w:rStyle w:val="A1"/>
            </w:rPr>
            <w:t>For non pianist Music Majors.</w:t>
          </w:r>
          <w:proofErr w:type="gramEnd"/>
          <w:r>
            <w:rPr>
              <w:rStyle w:val="A1"/>
            </w:rPr>
            <w:t xml:space="preserve"> </w:t>
          </w:r>
          <w:proofErr w:type="gramStart"/>
          <w:r>
            <w:rPr>
              <w:rStyle w:val="A1"/>
            </w:rPr>
            <w:t>To develop piano sight reading and repertoire, and to enhance correspond</w:t>
          </w:r>
          <w:r>
            <w:rPr>
              <w:rStyle w:val="A1"/>
            </w:rPr>
            <w:softHyphen/>
            <w:t>ing courses, Music Theory IV and Aural Theory IV.</w:t>
          </w:r>
          <w:proofErr w:type="gramEnd"/>
          <w:r>
            <w:rPr>
              <w:rStyle w:val="A1"/>
            </w:rPr>
            <w:t xml:space="preserve"> </w:t>
          </w:r>
          <w:proofErr w:type="gramStart"/>
          <w:r>
            <w:rPr>
              <w:rStyle w:val="A1"/>
            </w:rPr>
            <w:t>Prerequisites, MUS 1611 and MUS 1621 or permission of instructor.</w:t>
          </w:r>
          <w:proofErr w:type="gramEnd"/>
          <w:r>
            <w:rPr>
              <w:rStyle w:val="A1"/>
            </w:rPr>
            <w:t xml:space="preserve"> Non music majors admitted with permission of instructor. Special course fees may apply. Fall, </w:t>
          </w:r>
          <w:proofErr w:type="gramStart"/>
          <w:r>
            <w:rPr>
              <w:rStyle w:val="A1"/>
            </w:rPr>
            <w:t>Spring</w:t>
          </w:r>
          <w:proofErr w:type="gramEnd"/>
          <w:r>
            <w:rPr>
              <w:rStyle w:val="A1"/>
            </w:rPr>
            <w:t xml:space="preserve">, Summer. </w:t>
          </w:r>
        </w:p>
        <w:p w:rsidR="0061597B" w:rsidRPr="003D4301" w:rsidRDefault="0061597B" w:rsidP="0061597B">
          <w:pPr>
            <w:pStyle w:val="PlainText"/>
            <w:rPr>
              <w:rFonts w:ascii="Arial" w:hAnsi="Arial" w:cs="Arial"/>
              <w:sz w:val="28"/>
              <w:szCs w:val="28"/>
            </w:rPr>
          </w:pPr>
          <w:r w:rsidRPr="003D4301">
            <w:rPr>
              <w:rFonts w:ascii="Arial" w:hAnsi="Arial" w:cs="Arial"/>
              <w:sz w:val="28"/>
              <w:szCs w:val="28"/>
            </w:rPr>
            <w:lastRenderedPageBreak/>
            <w:t xml:space="preserve">MUS 3211. </w:t>
          </w:r>
          <w:proofErr w:type="gramStart"/>
          <w:r w:rsidRPr="003D4301">
            <w:rPr>
              <w:rFonts w:ascii="Arial" w:hAnsi="Arial" w:cs="Arial"/>
              <w:sz w:val="28"/>
              <w:szCs w:val="28"/>
            </w:rPr>
            <w:t xml:space="preserve">Diction for Singers I PERFORMANCE COURSES </w:t>
          </w:r>
          <w:r>
            <w:rPr>
              <w:rFonts w:ascii="Arial" w:hAnsi="Arial" w:cs="Arial"/>
              <w:sz w:val="28"/>
              <w:szCs w:val="28"/>
            </w:rPr>
            <w:t>GROUP INSTRUCTION.</w:t>
          </w:r>
          <w:proofErr w:type="gramEnd"/>
          <w:r>
            <w:rPr>
              <w:rFonts w:ascii="Arial" w:hAnsi="Arial" w:cs="Arial"/>
              <w:sz w:val="28"/>
              <w:szCs w:val="28"/>
            </w:rPr>
            <w:t xml:space="preserve"> </w:t>
          </w:r>
          <w:proofErr w:type="gramStart"/>
          <w:r>
            <w:rPr>
              <w:rFonts w:ascii="Arial" w:hAnsi="Arial" w:cs="Arial"/>
              <w:sz w:val="28"/>
              <w:szCs w:val="28"/>
            </w:rPr>
            <w:t xml:space="preserve">Fundamentals </w:t>
          </w:r>
          <w:r w:rsidRPr="003D4301">
            <w:rPr>
              <w:rFonts w:ascii="Arial" w:hAnsi="Arial" w:cs="Arial"/>
              <w:sz w:val="28"/>
              <w:szCs w:val="28"/>
            </w:rPr>
            <w:t xml:space="preserve">of proper pronunciation of </w:t>
          </w:r>
          <w:r w:rsidRPr="003D4301">
            <w:rPr>
              <w:rFonts w:ascii="Arial" w:hAnsi="Arial" w:cs="Arial"/>
              <w:color w:val="FF0000"/>
              <w:sz w:val="28"/>
              <w:szCs w:val="28"/>
            </w:rPr>
            <w:t xml:space="preserve">English and </w:t>
          </w:r>
          <w:r w:rsidRPr="003D4301">
            <w:rPr>
              <w:rFonts w:ascii="Arial" w:hAnsi="Arial" w:cs="Arial"/>
              <w:sz w:val="28"/>
              <w:szCs w:val="28"/>
            </w:rPr>
            <w:t xml:space="preserve">German, </w:t>
          </w:r>
          <w:r w:rsidRPr="003D4301">
            <w:rPr>
              <w:rFonts w:ascii="Arial" w:hAnsi="Arial" w:cs="Arial"/>
              <w:strike/>
              <w:color w:val="FF0000"/>
              <w:sz w:val="28"/>
              <w:szCs w:val="28"/>
            </w:rPr>
            <w:t>French, and Italian</w:t>
          </w:r>
          <w:r w:rsidRPr="003D4301">
            <w:rPr>
              <w:rFonts w:ascii="Arial" w:hAnsi="Arial" w:cs="Arial"/>
              <w:color w:val="FF0000"/>
              <w:sz w:val="28"/>
              <w:szCs w:val="28"/>
            </w:rPr>
            <w:t xml:space="preserve"> </w:t>
          </w:r>
          <w:r w:rsidRPr="003D4301">
            <w:rPr>
              <w:rFonts w:ascii="Arial" w:hAnsi="Arial" w:cs="Arial"/>
              <w:sz w:val="28"/>
              <w:szCs w:val="28"/>
            </w:rPr>
            <w:t>u</w:t>
          </w:r>
          <w:r>
            <w:rPr>
              <w:rFonts w:ascii="Arial" w:hAnsi="Arial" w:cs="Arial"/>
              <w:sz w:val="28"/>
              <w:szCs w:val="28"/>
            </w:rPr>
            <w:t xml:space="preserve">sing the International Phonetic </w:t>
          </w:r>
          <w:r w:rsidRPr="003D4301">
            <w:rPr>
              <w:rFonts w:ascii="Arial" w:hAnsi="Arial" w:cs="Arial"/>
              <w:sz w:val="28"/>
              <w:szCs w:val="28"/>
            </w:rPr>
            <w:t>Alphabet.</w:t>
          </w:r>
          <w:proofErr w:type="gramEnd"/>
          <w:r w:rsidRPr="003D4301">
            <w:rPr>
              <w:rFonts w:ascii="Arial" w:hAnsi="Arial" w:cs="Arial"/>
              <w:sz w:val="28"/>
              <w:szCs w:val="28"/>
            </w:rPr>
            <w:t xml:space="preserve"> </w:t>
          </w:r>
          <w:proofErr w:type="gramStart"/>
          <w:r w:rsidRPr="003D4301">
            <w:rPr>
              <w:rFonts w:ascii="Arial" w:hAnsi="Arial" w:cs="Arial"/>
              <w:sz w:val="28"/>
              <w:szCs w:val="28"/>
            </w:rPr>
            <w:t>Two laboratory periods per week.</w:t>
          </w:r>
          <w:proofErr w:type="gramEnd"/>
          <w:r w:rsidRPr="003D4301">
            <w:rPr>
              <w:rFonts w:ascii="Arial" w:hAnsi="Arial" w:cs="Arial"/>
              <w:sz w:val="28"/>
              <w:szCs w:val="28"/>
            </w:rPr>
            <w:t xml:space="preserve"> Permission of instructo</w:t>
          </w:r>
          <w:r>
            <w:rPr>
              <w:rFonts w:ascii="Arial" w:hAnsi="Arial" w:cs="Arial"/>
              <w:sz w:val="28"/>
              <w:szCs w:val="28"/>
            </w:rPr>
            <w:t xml:space="preserve">r required. Special course fees </w:t>
          </w:r>
          <w:r w:rsidRPr="003D4301">
            <w:rPr>
              <w:rFonts w:ascii="Arial" w:hAnsi="Arial" w:cs="Arial"/>
              <w:sz w:val="28"/>
              <w:szCs w:val="28"/>
            </w:rPr>
            <w:t xml:space="preserve">may apply. </w:t>
          </w:r>
          <w:r w:rsidRPr="003D4301">
            <w:rPr>
              <w:rFonts w:ascii="Arial" w:hAnsi="Arial" w:cs="Arial"/>
              <w:color w:val="FF0000"/>
              <w:sz w:val="28"/>
              <w:szCs w:val="28"/>
            </w:rPr>
            <w:t xml:space="preserve">Fall </w:t>
          </w:r>
          <w:r w:rsidRPr="003D4301">
            <w:rPr>
              <w:rFonts w:ascii="Arial" w:hAnsi="Arial" w:cs="Arial"/>
              <w:strike/>
              <w:color w:val="FF0000"/>
              <w:sz w:val="28"/>
              <w:szCs w:val="28"/>
            </w:rPr>
            <w:t>Spring</w:t>
          </w:r>
          <w:r w:rsidRPr="003D4301">
            <w:rPr>
              <w:rFonts w:ascii="Arial" w:hAnsi="Arial" w:cs="Arial"/>
              <w:sz w:val="28"/>
              <w:szCs w:val="28"/>
            </w:rPr>
            <w:t>.</w:t>
          </w:r>
        </w:p>
        <w:p w:rsidR="0061597B" w:rsidRPr="003D4301" w:rsidRDefault="0061597B" w:rsidP="0061597B">
          <w:pPr>
            <w:pStyle w:val="PlainText"/>
            <w:rPr>
              <w:rFonts w:ascii="Arial" w:hAnsi="Arial" w:cs="Arial"/>
              <w:sz w:val="28"/>
              <w:szCs w:val="28"/>
            </w:rPr>
          </w:pPr>
        </w:p>
        <w:p w:rsidR="0061597B" w:rsidRPr="003D4301" w:rsidRDefault="0061597B" w:rsidP="0061597B">
          <w:pPr>
            <w:pStyle w:val="PlainText"/>
            <w:rPr>
              <w:rFonts w:ascii="Arial" w:hAnsi="Arial" w:cs="Arial"/>
              <w:sz w:val="28"/>
              <w:szCs w:val="28"/>
            </w:rPr>
          </w:pPr>
          <w:r w:rsidRPr="003D4301">
            <w:rPr>
              <w:rFonts w:ascii="Arial" w:hAnsi="Arial" w:cs="Arial"/>
              <w:sz w:val="28"/>
              <w:szCs w:val="28"/>
            </w:rPr>
            <w:t xml:space="preserve">MUS 3221. </w:t>
          </w:r>
          <w:proofErr w:type="gramStart"/>
          <w:r w:rsidRPr="003D4301">
            <w:rPr>
              <w:rFonts w:ascii="Arial" w:hAnsi="Arial" w:cs="Arial"/>
              <w:sz w:val="28"/>
              <w:szCs w:val="28"/>
            </w:rPr>
            <w:t>Diction for Singers II PERFORM</w:t>
          </w:r>
          <w:r>
            <w:rPr>
              <w:rFonts w:ascii="Arial" w:hAnsi="Arial" w:cs="Arial"/>
              <w:sz w:val="28"/>
              <w:szCs w:val="28"/>
            </w:rPr>
            <w:t>ANCE COURSES GROUP INSTRUCTION.</w:t>
          </w:r>
          <w:proofErr w:type="gramEnd"/>
          <w:r>
            <w:rPr>
              <w:rFonts w:ascii="Arial" w:hAnsi="Arial" w:cs="Arial"/>
              <w:sz w:val="28"/>
              <w:szCs w:val="28"/>
            </w:rPr>
            <w:t xml:space="preserve"> </w:t>
          </w:r>
          <w:proofErr w:type="gramStart"/>
          <w:r w:rsidRPr="003D4301">
            <w:rPr>
              <w:rFonts w:ascii="Arial" w:hAnsi="Arial" w:cs="Arial"/>
              <w:sz w:val="28"/>
              <w:szCs w:val="28"/>
            </w:rPr>
            <w:t xml:space="preserve">Continuation of Diction I. </w:t>
          </w:r>
          <w:r w:rsidRPr="003D4301">
            <w:rPr>
              <w:rFonts w:ascii="Arial" w:hAnsi="Arial" w:cs="Arial"/>
              <w:color w:val="FF0000"/>
              <w:sz w:val="28"/>
              <w:szCs w:val="28"/>
            </w:rPr>
            <w:t>Fundamentals of proper pronunciation of Italian and French, using the International Phonetic Alphabet.</w:t>
          </w:r>
          <w:proofErr w:type="gramEnd"/>
          <w:r w:rsidRPr="003D4301">
            <w:rPr>
              <w:rFonts w:ascii="Arial" w:hAnsi="Arial" w:cs="Arial"/>
              <w:sz w:val="28"/>
              <w:szCs w:val="28"/>
            </w:rPr>
            <w:t xml:space="preserve"> </w:t>
          </w:r>
          <w:proofErr w:type="gramStart"/>
          <w:r w:rsidRPr="003D4301">
            <w:rPr>
              <w:rFonts w:ascii="Arial" w:hAnsi="Arial" w:cs="Arial"/>
              <w:sz w:val="28"/>
              <w:szCs w:val="28"/>
            </w:rPr>
            <w:t>Two laboratory periods per week.</w:t>
          </w:r>
          <w:proofErr w:type="gramEnd"/>
          <w:r w:rsidRPr="003D4301">
            <w:rPr>
              <w:rFonts w:ascii="Arial" w:hAnsi="Arial" w:cs="Arial"/>
              <w:sz w:val="28"/>
              <w:szCs w:val="28"/>
            </w:rPr>
            <w:t xml:space="preserve"> </w:t>
          </w:r>
          <w:proofErr w:type="gramStart"/>
          <w:r w:rsidRPr="003D4301">
            <w:rPr>
              <w:rFonts w:ascii="Arial" w:hAnsi="Arial" w:cs="Arial"/>
              <w:sz w:val="28"/>
              <w:szCs w:val="28"/>
            </w:rPr>
            <w:t>Prerequisite, MUS 3211 or permission</w:t>
          </w:r>
          <w:r w:rsidRPr="003D4301">
            <w:rPr>
              <w:rFonts w:ascii="Arial" w:hAnsi="Arial" w:cs="Arial"/>
              <w:color w:val="FF0000"/>
              <w:sz w:val="28"/>
              <w:szCs w:val="28"/>
            </w:rPr>
            <w:t xml:space="preserve"> </w:t>
          </w:r>
          <w:r w:rsidRPr="003D4301">
            <w:rPr>
              <w:rFonts w:ascii="Arial" w:hAnsi="Arial" w:cs="Arial"/>
              <w:sz w:val="28"/>
              <w:szCs w:val="28"/>
            </w:rPr>
            <w:t>of instructor.</w:t>
          </w:r>
          <w:proofErr w:type="gramEnd"/>
          <w:r w:rsidRPr="003D4301">
            <w:rPr>
              <w:rFonts w:ascii="Arial" w:hAnsi="Arial" w:cs="Arial"/>
              <w:sz w:val="28"/>
              <w:szCs w:val="28"/>
            </w:rPr>
            <w:t xml:space="preserve"> Special course fees may apply. </w:t>
          </w:r>
          <w:r w:rsidRPr="003D4301">
            <w:rPr>
              <w:rFonts w:ascii="Arial" w:hAnsi="Arial" w:cs="Arial"/>
              <w:color w:val="FF0000"/>
              <w:sz w:val="28"/>
              <w:szCs w:val="28"/>
            </w:rPr>
            <w:t xml:space="preserve">Spring </w:t>
          </w:r>
          <w:proofErr w:type="gramStart"/>
          <w:r w:rsidRPr="003D4301">
            <w:rPr>
              <w:rFonts w:ascii="Arial" w:hAnsi="Arial" w:cs="Arial"/>
              <w:strike/>
              <w:color w:val="FF0000"/>
              <w:sz w:val="28"/>
              <w:szCs w:val="28"/>
            </w:rPr>
            <w:t>Fall</w:t>
          </w:r>
          <w:proofErr w:type="gramEnd"/>
          <w:r w:rsidRPr="003D4301">
            <w:rPr>
              <w:rFonts w:ascii="Arial" w:hAnsi="Arial" w:cs="Arial"/>
              <w:sz w:val="28"/>
              <w:szCs w:val="28"/>
            </w:rPr>
            <w:t>.</w:t>
          </w:r>
        </w:p>
        <w:p w:rsidR="0061597B" w:rsidRDefault="0061597B" w:rsidP="0061597B">
          <w:pPr>
            <w:rPr>
              <w:rFonts w:ascii="Calibri" w:hAnsi="Calibri"/>
              <w:sz w:val="28"/>
              <w:szCs w:val="28"/>
            </w:rPr>
          </w:pPr>
        </w:p>
        <w:p w:rsidR="0061597B" w:rsidRPr="00132F97" w:rsidRDefault="0061597B" w:rsidP="0061597B">
          <w:pPr>
            <w:rPr>
              <w:rFonts w:ascii="Calibri" w:hAnsi="Calibri"/>
              <w:color w:val="FFC000"/>
              <w:sz w:val="28"/>
              <w:szCs w:val="28"/>
            </w:rPr>
          </w:pPr>
          <w:r>
            <w:rPr>
              <w:rFonts w:ascii="Calibri" w:hAnsi="Calibri"/>
              <w:color w:val="FFC000"/>
              <w:sz w:val="28"/>
              <w:szCs w:val="28"/>
            </w:rPr>
            <w:t>Changes reflect more concise description of course content.</w:t>
          </w:r>
        </w:p>
        <w:p w:rsidR="0061597B" w:rsidRPr="00D04846" w:rsidRDefault="0061597B" w:rsidP="0061597B">
          <w:pPr>
            <w:rPr>
              <w:rFonts w:ascii="Calibri" w:hAnsi="Calibri"/>
              <w:b/>
              <w:color w:val="FFC000"/>
              <w:sz w:val="40"/>
              <w:szCs w:val="40"/>
            </w:rPr>
          </w:pPr>
        </w:p>
        <w:p w:rsidR="0061597B" w:rsidRDefault="0061597B" w:rsidP="0061597B"/>
        <w:p w:rsidR="00F332B4" w:rsidRDefault="00F332B4" w:rsidP="004E5007">
          <w:pPr>
            <w:tabs>
              <w:tab w:val="left" w:pos="360"/>
              <w:tab w:val="left" w:pos="720"/>
            </w:tabs>
            <w:spacing w:after="0" w:line="240" w:lineRule="auto"/>
            <w:rPr>
              <w:rFonts w:asciiTheme="majorHAnsi" w:hAnsiTheme="majorHAnsi" w:cs="Arial"/>
              <w:sz w:val="20"/>
              <w:szCs w:val="20"/>
            </w:rPr>
          </w:pPr>
        </w:p>
        <w:p w:rsidR="00F332B4" w:rsidRDefault="00F332B4" w:rsidP="004E5007">
          <w:pPr>
            <w:tabs>
              <w:tab w:val="left" w:pos="360"/>
              <w:tab w:val="left" w:pos="720"/>
            </w:tabs>
            <w:spacing w:after="0" w:line="240" w:lineRule="auto"/>
            <w:rPr>
              <w:rFonts w:asciiTheme="majorHAnsi" w:hAnsiTheme="majorHAnsi" w:cs="Arial"/>
              <w:sz w:val="20"/>
              <w:szCs w:val="20"/>
            </w:rPr>
          </w:pPr>
        </w:p>
        <w:p w:rsidR="00F332B4" w:rsidRDefault="00F332B4" w:rsidP="004E5007">
          <w:pPr>
            <w:tabs>
              <w:tab w:val="left" w:pos="360"/>
              <w:tab w:val="left" w:pos="720"/>
            </w:tabs>
            <w:spacing w:after="0" w:line="240" w:lineRule="auto"/>
            <w:rPr>
              <w:rFonts w:asciiTheme="majorHAnsi" w:hAnsiTheme="majorHAnsi" w:cs="Arial"/>
              <w:sz w:val="20"/>
              <w:szCs w:val="20"/>
            </w:rPr>
          </w:pPr>
        </w:p>
        <w:p w:rsidR="00F332B4" w:rsidRDefault="00F332B4" w:rsidP="004E5007">
          <w:pPr>
            <w:tabs>
              <w:tab w:val="left" w:pos="360"/>
              <w:tab w:val="left" w:pos="720"/>
            </w:tabs>
            <w:spacing w:after="0" w:line="240" w:lineRule="auto"/>
            <w:rPr>
              <w:rFonts w:asciiTheme="majorHAnsi" w:hAnsiTheme="majorHAnsi" w:cs="Arial"/>
              <w:sz w:val="20"/>
              <w:szCs w:val="20"/>
            </w:rPr>
          </w:pPr>
        </w:p>
        <w:p w:rsidR="00F332B4" w:rsidRDefault="00F332B4" w:rsidP="004E5007">
          <w:pPr>
            <w:tabs>
              <w:tab w:val="left" w:pos="360"/>
              <w:tab w:val="left" w:pos="720"/>
            </w:tabs>
            <w:spacing w:after="0" w:line="240" w:lineRule="auto"/>
            <w:rPr>
              <w:rFonts w:asciiTheme="majorHAnsi" w:hAnsiTheme="majorHAnsi" w:cs="Arial"/>
              <w:sz w:val="20"/>
              <w:szCs w:val="20"/>
            </w:rPr>
          </w:pPr>
        </w:p>
        <w:p w:rsidR="00F332B4" w:rsidRDefault="00F332B4" w:rsidP="004E5007">
          <w:pPr>
            <w:tabs>
              <w:tab w:val="left" w:pos="360"/>
              <w:tab w:val="left" w:pos="720"/>
            </w:tabs>
            <w:spacing w:after="0" w:line="240" w:lineRule="auto"/>
            <w:rPr>
              <w:rFonts w:asciiTheme="majorHAnsi" w:hAnsiTheme="majorHAnsi" w:cs="Arial"/>
              <w:sz w:val="20"/>
              <w:szCs w:val="20"/>
            </w:rPr>
          </w:pPr>
        </w:p>
        <w:p w:rsidR="00F332B4" w:rsidRDefault="00F332B4" w:rsidP="004E5007">
          <w:pPr>
            <w:tabs>
              <w:tab w:val="left" w:pos="360"/>
              <w:tab w:val="left" w:pos="720"/>
            </w:tabs>
            <w:spacing w:after="0" w:line="240" w:lineRule="auto"/>
            <w:rPr>
              <w:rFonts w:asciiTheme="majorHAnsi" w:hAnsiTheme="majorHAnsi" w:cs="Arial"/>
              <w:sz w:val="20"/>
              <w:szCs w:val="20"/>
            </w:rPr>
          </w:pPr>
        </w:p>
        <w:p w:rsidR="004E5007" w:rsidRDefault="002716E9" w:rsidP="004E5007">
          <w:pPr>
            <w:tabs>
              <w:tab w:val="left" w:pos="360"/>
              <w:tab w:val="left" w:pos="720"/>
            </w:tabs>
            <w:spacing w:after="0" w:line="240" w:lineRule="auto"/>
            <w:rPr>
              <w:rFonts w:asciiTheme="majorHAnsi" w:hAnsiTheme="majorHAnsi" w:cs="Arial"/>
              <w:sz w:val="20"/>
              <w:szCs w:val="20"/>
            </w:rPr>
          </w:pPr>
        </w:p>
        <w:permEnd w:id="147521935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6"/>
      <w:headerReference w:type="default" r:id="rId17"/>
      <w:footerReference w:type="even" r:id="rId18"/>
      <w:footerReference w:type="default" r:id="rId19"/>
      <w:headerReference w:type="first" r:id="rId20"/>
      <w:footerReference w:type="first" r:id="rId2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FC" w:rsidRDefault="00D83FFC" w:rsidP="00AF3758">
      <w:pPr>
        <w:spacing w:after="0" w:line="240" w:lineRule="auto"/>
      </w:pPr>
      <w:r>
        <w:separator/>
      </w:r>
    </w:p>
  </w:endnote>
  <w:endnote w:type="continuationSeparator" w:id="0">
    <w:p w:rsidR="00D83FFC" w:rsidRDefault="00D83F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FC" w:rsidRDefault="00D83FFC" w:rsidP="00AF3758">
      <w:pPr>
        <w:spacing w:after="0" w:line="240" w:lineRule="auto"/>
      </w:pPr>
      <w:r>
        <w:separator/>
      </w:r>
    </w:p>
  </w:footnote>
  <w:footnote w:type="continuationSeparator" w:id="0">
    <w:p w:rsidR="00D83FFC" w:rsidRDefault="00D83FF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1BAE"/>
    <w:rsid w:val="000627BE"/>
    <w:rsid w:val="00091A4A"/>
    <w:rsid w:val="000A7C2E"/>
    <w:rsid w:val="000D06F1"/>
    <w:rsid w:val="00103070"/>
    <w:rsid w:val="0014025C"/>
    <w:rsid w:val="00151451"/>
    <w:rsid w:val="00152424"/>
    <w:rsid w:val="0018269B"/>
    <w:rsid w:val="00185D67"/>
    <w:rsid w:val="0019045B"/>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B0F87"/>
    <w:rsid w:val="003C0ED1"/>
    <w:rsid w:val="00400712"/>
    <w:rsid w:val="004072F1"/>
    <w:rsid w:val="00444FD3"/>
    <w:rsid w:val="00473252"/>
    <w:rsid w:val="00487771"/>
    <w:rsid w:val="00492F7C"/>
    <w:rsid w:val="004A7706"/>
    <w:rsid w:val="004E5007"/>
    <w:rsid w:val="004F3C87"/>
    <w:rsid w:val="00504BCC"/>
    <w:rsid w:val="00515205"/>
    <w:rsid w:val="00526B81"/>
    <w:rsid w:val="00584C22"/>
    <w:rsid w:val="00592A95"/>
    <w:rsid w:val="0061597B"/>
    <w:rsid w:val="006179CB"/>
    <w:rsid w:val="00636DB3"/>
    <w:rsid w:val="006657FB"/>
    <w:rsid w:val="00677A48"/>
    <w:rsid w:val="006971D0"/>
    <w:rsid w:val="006B52C0"/>
    <w:rsid w:val="006D0246"/>
    <w:rsid w:val="006E6117"/>
    <w:rsid w:val="006E6FEC"/>
    <w:rsid w:val="00712045"/>
    <w:rsid w:val="0073025F"/>
    <w:rsid w:val="0073125A"/>
    <w:rsid w:val="00750AF6"/>
    <w:rsid w:val="007A06B9"/>
    <w:rsid w:val="0083170D"/>
    <w:rsid w:val="008A795D"/>
    <w:rsid w:val="008C0E8C"/>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403B2"/>
    <w:rsid w:val="00BD2A0D"/>
    <w:rsid w:val="00BE069E"/>
    <w:rsid w:val="00C12816"/>
    <w:rsid w:val="00C132F9"/>
    <w:rsid w:val="00C23CC7"/>
    <w:rsid w:val="00C23D3E"/>
    <w:rsid w:val="00C334FF"/>
    <w:rsid w:val="00C723B8"/>
    <w:rsid w:val="00C9036B"/>
    <w:rsid w:val="00CA4A42"/>
    <w:rsid w:val="00CD6B45"/>
    <w:rsid w:val="00D0686A"/>
    <w:rsid w:val="00D51205"/>
    <w:rsid w:val="00D57716"/>
    <w:rsid w:val="00D654AF"/>
    <w:rsid w:val="00D67AC4"/>
    <w:rsid w:val="00D72E20"/>
    <w:rsid w:val="00D76DEE"/>
    <w:rsid w:val="00D83FFC"/>
    <w:rsid w:val="00D979DD"/>
    <w:rsid w:val="00DA3F9B"/>
    <w:rsid w:val="00DB3983"/>
    <w:rsid w:val="00E45868"/>
    <w:rsid w:val="00EB4FF5"/>
    <w:rsid w:val="00EC6970"/>
    <w:rsid w:val="00EE55A2"/>
    <w:rsid w:val="00EF2A44"/>
    <w:rsid w:val="00F332B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0">
    <w:name w:val="Pa220"/>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F332B4"/>
    <w:rPr>
      <w:rFonts w:cs="Myriad Pro Cond"/>
      <w:b/>
      <w:bCs/>
      <w:color w:val="000000"/>
      <w:sz w:val="32"/>
      <w:szCs w:val="32"/>
    </w:rPr>
  </w:style>
  <w:style w:type="paragraph" w:customStyle="1" w:styleId="Pa215">
    <w:name w:val="Pa215"/>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332B4"/>
    <w:rPr>
      <w:rFonts w:ascii="Arial" w:hAnsi="Arial" w:cs="Arial"/>
      <w:b/>
      <w:bCs/>
      <w:color w:val="000000"/>
      <w:sz w:val="16"/>
      <w:szCs w:val="16"/>
    </w:rPr>
  </w:style>
  <w:style w:type="paragraph" w:customStyle="1" w:styleId="Pa209">
    <w:name w:val="Pa209"/>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332B4"/>
    <w:rPr>
      <w:rFonts w:ascii="Arial" w:hAnsi="Arial" w:cs="Arial"/>
      <w:b/>
      <w:bCs/>
      <w:color w:val="000000"/>
      <w:sz w:val="12"/>
      <w:szCs w:val="12"/>
    </w:rPr>
  </w:style>
  <w:style w:type="paragraph" w:customStyle="1" w:styleId="Pa208">
    <w:name w:val="Pa208"/>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55">
    <w:name w:val="Pa55"/>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49">
    <w:name w:val="Pa49"/>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158">
    <w:name w:val="Pa158"/>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286">
    <w:name w:val="Pa286"/>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226">
    <w:name w:val="Pa226"/>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styleId="PlainText">
    <w:name w:val="Plain Text"/>
    <w:basedOn w:val="Normal"/>
    <w:link w:val="PlainTextChar"/>
    <w:uiPriority w:val="99"/>
    <w:semiHidden/>
    <w:unhideWhenUsed/>
    <w:rsid w:val="0061597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1597B"/>
    <w:rPr>
      <w:rFonts w:ascii="Calibri" w:hAnsi="Calibri"/>
      <w:szCs w:val="21"/>
    </w:rPr>
  </w:style>
  <w:style w:type="paragraph" w:customStyle="1" w:styleId="Default">
    <w:name w:val="Default"/>
    <w:rsid w:val="0061597B"/>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385">
    <w:name w:val="Pa385"/>
    <w:basedOn w:val="Default"/>
    <w:next w:val="Default"/>
    <w:uiPriority w:val="99"/>
    <w:rsid w:val="0061597B"/>
    <w:pPr>
      <w:spacing w:line="241" w:lineRule="atLeast"/>
    </w:pPr>
    <w:rPr>
      <w:rFonts w:ascii="Arial" w:hAnsi="Arial" w:cs="Arial"/>
      <w:color w:val="auto"/>
    </w:rPr>
  </w:style>
  <w:style w:type="paragraph" w:customStyle="1" w:styleId="Pa392">
    <w:name w:val="Pa392"/>
    <w:basedOn w:val="Default"/>
    <w:next w:val="Default"/>
    <w:uiPriority w:val="99"/>
    <w:rsid w:val="0061597B"/>
    <w:pPr>
      <w:spacing w:line="241" w:lineRule="atLeast"/>
    </w:pPr>
    <w:rPr>
      <w:rFonts w:ascii="Arial" w:hAnsi="Arial" w:cs="Arial"/>
      <w:color w:val="auto"/>
    </w:rPr>
  </w:style>
  <w:style w:type="paragraph" w:customStyle="1" w:styleId="Pa380">
    <w:name w:val="Pa380"/>
    <w:basedOn w:val="Default"/>
    <w:next w:val="Default"/>
    <w:uiPriority w:val="99"/>
    <w:rsid w:val="0061597B"/>
    <w:pPr>
      <w:spacing w:line="241" w:lineRule="atLeast"/>
    </w:pPr>
    <w:rPr>
      <w:rFonts w:ascii="Arial" w:hAnsi="Arial" w:cs="Arial"/>
      <w:color w:val="auto"/>
    </w:rPr>
  </w:style>
  <w:style w:type="paragraph" w:customStyle="1" w:styleId="Pa381">
    <w:name w:val="Pa381"/>
    <w:basedOn w:val="Default"/>
    <w:next w:val="Default"/>
    <w:uiPriority w:val="99"/>
    <w:rsid w:val="0061597B"/>
    <w:pPr>
      <w:spacing w:line="241" w:lineRule="atLeast"/>
    </w:pPr>
    <w:rPr>
      <w:rFonts w:ascii="Arial" w:hAnsi="Arial" w:cs="Arial"/>
      <w:color w:val="auto"/>
    </w:rPr>
  </w:style>
  <w:style w:type="paragraph" w:customStyle="1" w:styleId="Pa384">
    <w:name w:val="Pa384"/>
    <w:basedOn w:val="Default"/>
    <w:next w:val="Default"/>
    <w:uiPriority w:val="99"/>
    <w:rsid w:val="0061597B"/>
    <w:pPr>
      <w:spacing w:line="241" w:lineRule="atLeast"/>
    </w:pPr>
    <w:rPr>
      <w:rFonts w:ascii="Arial" w:hAnsi="Arial" w:cs="Arial"/>
      <w:color w:val="auto"/>
    </w:rPr>
  </w:style>
  <w:style w:type="paragraph" w:customStyle="1" w:styleId="Pa387">
    <w:name w:val="Pa387"/>
    <w:basedOn w:val="Default"/>
    <w:next w:val="Default"/>
    <w:uiPriority w:val="99"/>
    <w:rsid w:val="0061597B"/>
    <w:pPr>
      <w:spacing w:line="24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0">
    <w:name w:val="Pa220"/>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F332B4"/>
    <w:rPr>
      <w:rFonts w:cs="Myriad Pro Cond"/>
      <w:b/>
      <w:bCs/>
      <w:color w:val="000000"/>
      <w:sz w:val="32"/>
      <w:szCs w:val="32"/>
    </w:rPr>
  </w:style>
  <w:style w:type="paragraph" w:customStyle="1" w:styleId="Pa215">
    <w:name w:val="Pa215"/>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332B4"/>
    <w:rPr>
      <w:rFonts w:ascii="Arial" w:hAnsi="Arial" w:cs="Arial"/>
      <w:b/>
      <w:bCs/>
      <w:color w:val="000000"/>
      <w:sz w:val="16"/>
      <w:szCs w:val="16"/>
    </w:rPr>
  </w:style>
  <w:style w:type="paragraph" w:customStyle="1" w:styleId="Pa209">
    <w:name w:val="Pa209"/>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332B4"/>
    <w:rPr>
      <w:rFonts w:ascii="Arial" w:hAnsi="Arial" w:cs="Arial"/>
      <w:b/>
      <w:bCs/>
      <w:color w:val="000000"/>
      <w:sz w:val="12"/>
      <w:szCs w:val="12"/>
    </w:rPr>
  </w:style>
  <w:style w:type="paragraph" w:customStyle="1" w:styleId="Pa208">
    <w:name w:val="Pa208"/>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55">
    <w:name w:val="Pa55"/>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49">
    <w:name w:val="Pa49"/>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158">
    <w:name w:val="Pa158"/>
    <w:basedOn w:val="Normal"/>
    <w:next w:val="Normal"/>
    <w:uiPriority w:val="99"/>
    <w:rsid w:val="00F332B4"/>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286">
    <w:name w:val="Pa286"/>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customStyle="1" w:styleId="Pa226">
    <w:name w:val="Pa226"/>
    <w:basedOn w:val="Normal"/>
    <w:next w:val="Normal"/>
    <w:uiPriority w:val="99"/>
    <w:rsid w:val="00F332B4"/>
    <w:pPr>
      <w:autoSpaceDE w:val="0"/>
      <w:autoSpaceDN w:val="0"/>
      <w:adjustRightInd w:val="0"/>
      <w:spacing w:after="0" w:line="161" w:lineRule="atLeast"/>
    </w:pPr>
    <w:rPr>
      <w:rFonts w:ascii="Myriad Pro Cond" w:hAnsi="Myriad Pro Cond"/>
      <w:sz w:val="24"/>
      <w:szCs w:val="24"/>
    </w:rPr>
  </w:style>
  <w:style w:type="paragraph" w:styleId="PlainText">
    <w:name w:val="Plain Text"/>
    <w:basedOn w:val="Normal"/>
    <w:link w:val="PlainTextChar"/>
    <w:uiPriority w:val="99"/>
    <w:semiHidden/>
    <w:unhideWhenUsed/>
    <w:rsid w:val="0061597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1597B"/>
    <w:rPr>
      <w:rFonts w:ascii="Calibri" w:hAnsi="Calibri"/>
      <w:szCs w:val="21"/>
    </w:rPr>
  </w:style>
  <w:style w:type="paragraph" w:customStyle="1" w:styleId="Default">
    <w:name w:val="Default"/>
    <w:rsid w:val="0061597B"/>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385">
    <w:name w:val="Pa385"/>
    <w:basedOn w:val="Default"/>
    <w:next w:val="Default"/>
    <w:uiPriority w:val="99"/>
    <w:rsid w:val="0061597B"/>
    <w:pPr>
      <w:spacing w:line="241" w:lineRule="atLeast"/>
    </w:pPr>
    <w:rPr>
      <w:rFonts w:ascii="Arial" w:hAnsi="Arial" w:cs="Arial"/>
      <w:color w:val="auto"/>
    </w:rPr>
  </w:style>
  <w:style w:type="paragraph" w:customStyle="1" w:styleId="Pa392">
    <w:name w:val="Pa392"/>
    <w:basedOn w:val="Default"/>
    <w:next w:val="Default"/>
    <w:uiPriority w:val="99"/>
    <w:rsid w:val="0061597B"/>
    <w:pPr>
      <w:spacing w:line="241" w:lineRule="atLeast"/>
    </w:pPr>
    <w:rPr>
      <w:rFonts w:ascii="Arial" w:hAnsi="Arial" w:cs="Arial"/>
      <w:color w:val="auto"/>
    </w:rPr>
  </w:style>
  <w:style w:type="paragraph" w:customStyle="1" w:styleId="Pa380">
    <w:name w:val="Pa380"/>
    <w:basedOn w:val="Default"/>
    <w:next w:val="Default"/>
    <w:uiPriority w:val="99"/>
    <w:rsid w:val="0061597B"/>
    <w:pPr>
      <w:spacing w:line="241" w:lineRule="atLeast"/>
    </w:pPr>
    <w:rPr>
      <w:rFonts w:ascii="Arial" w:hAnsi="Arial" w:cs="Arial"/>
      <w:color w:val="auto"/>
    </w:rPr>
  </w:style>
  <w:style w:type="paragraph" w:customStyle="1" w:styleId="Pa381">
    <w:name w:val="Pa381"/>
    <w:basedOn w:val="Default"/>
    <w:next w:val="Default"/>
    <w:uiPriority w:val="99"/>
    <w:rsid w:val="0061597B"/>
    <w:pPr>
      <w:spacing w:line="241" w:lineRule="atLeast"/>
    </w:pPr>
    <w:rPr>
      <w:rFonts w:ascii="Arial" w:hAnsi="Arial" w:cs="Arial"/>
      <w:color w:val="auto"/>
    </w:rPr>
  </w:style>
  <w:style w:type="paragraph" w:customStyle="1" w:styleId="Pa384">
    <w:name w:val="Pa384"/>
    <w:basedOn w:val="Default"/>
    <w:next w:val="Default"/>
    <w:uiPriority w:val="99"/>
    <w:rsid w:val="0061597B"/>
    <w:pPr>
      <w:spacing w:line="241" w:lineRule="atLeast"/>
    </w:pPr>
    <w:rPr>
      <w:rFonts w:ascii="Arial" w:hAnsi="Arial" w:cs="Arial"/>
      <w:color w:val="auto"/>
    </w:rPr>
  </w:style>
  <w:style w:type="paragraph" w:customStyle="1" w:styleId="Pa387">
    <w:name w:val="Pa387"/>
    <w:basedOn w:val="Default"/>
    <w:next w:val="Default"/>
    <w:uiPriority w:val="99"/>
    <w:rsid w:val="0061597B"/>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registrar.astate.ed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egistrar.astate.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glossaryDocument" Target="glossary/document.xml"/><Relationship Id="rId10" Type="http://schemas.openxmlformats.org/officeDocument/2006/relationships/hyperlink" Target="http://registrar.astate.edu/bulletin.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sclark@astate.edu" TargetMode="External"/><Relationship Id="rId14" Type="http://schemas.openxmlformats.org/officeDocument/2006/relationships/hyperlink" Target="http://registrar.astate.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13F22"/>
    <w:rsid w:val="00156A9E"/>
    <w:rsid w:val="001B45B5"/>
    <w:rsid w:val="00293680"/>
    <w:rsid w:val="004027ED"/>
    <w:rsid w:val="004068B1"/>
    <w:rsid w:val="00444715"/>
    <w:rsid w:val="004E1A75"/>
    <w:rsid w:val="00587536"/>
    <w:rsid w:val="005C5FF1"/>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7176F"/>
    <w:rsid w:val="00FC482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4541</Words>
  <Characters>25888</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2014-03-31T14:38:00Z</cp:lastPrinted>
  <dcterms:created xsi:type="dcterms:W3CDTF">2014-04-03T15:25:00Z</dcterms:created>
  <dcterms:modified xsi:type="dcterms:W3CDTF">2014-04-03T15:25:00Z</dcterms:modified>
</cp:coreProperties>
</file>